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6378"/>
      </w:tblGrid>
      <w:tr w:rsidR="00153F69" w:rsidTr="00A57F96">
        <w:tc>
          <w:tcPr>
            <w:tcW w:w="3114" w:type="dxa"/>
          </w:tcPr>
          <w:p w:rsidR="00153F69" w:rsidRDefault="00153F69" w:rsidP="00153F69">
            <w:r>
              <w:t>Stanowisko</w:t>
            </w:r>
          </w:p>
          <w:p w:rsidR="00153F69" w:rsidRDefault="00153F69" w:rsidP="00153F69"/>
        </w:tc>
        <w:tc>
          <w:tcPr>
            <w:tcW w:w="2268" w:type="dxa"/>
          </w:tcPr>
          <w:p w:rsidR="00153F69" w:rsidRDefault="00153F69">
            <w:r>
              <w:t>Wykształcenie</w:t>
            </w:r>
          </w:p>
        </w:tc>
        <w:tc>
          <w:tcPr>
            <w:tcW w:w="2410" w:type="dxa"/>
          </w:tcPr>
          <w:p w:rsidR="00153F69" w:rsidRDefault="00153F69">
            <w:r>
              <w:t>Doświadczenie zawodowe</w:t>
            </w:r>
          </w:p>
        </w:tc>
        <w:tc>
          <w:tcPr>
            <w:tcW w:w="6378" w:type="dxa"/>
          </w:tcPr>
          <w:p w:rsidR="00153F69" w:rsidRDefault="00153F69">
            <w:r>
              <w:t>Wiedza</w:t>
            </w:r>
          </w:p>
        </w:tc>
      </w:tr>
      <w:tr w:rsidR="00153F69" w:rsidTr="00A57F96">
        <w:tc>
          <w:tcPr>
            <w:tcW w:w="3114" w:type="dxa"/>
          </w:tcPr>
          <w:p w:rsidR="00153F69" w:rsidRPr="00C523DC" w:rsidRDefault="00153F69" w:rsidP="00153F69">
            <w:pPr>
              <w:rPr>
                <w:b/>
              </w:rPr>
            </w:pPr>
            <w:r w:rsidRPr="00C523DC">
              <w:rPr>
                <w:b/>
              </w:rPr>
              <w:t>ds. programowania i monitorowania</w:t>
            </w:r>
          </w:p>
          <w:p w:rsidR="00153F69" w:rsidRPr="00C523DC" w:rsidRDefault="00153F69" w:rsidP="00153F69">
            <w:pPr>
              <w:rPr>
                <w:b/>
              </w:rPr>
            </w:pPr>
          </w:p>
        </w:tc>
        <w:tc>
          <w:tcPr>
            <w:tcW w:w="2268" w:type="dxa"/>
          </w:tcPr>
          <w:p w:rsidR="00153F69" w:rsidRDefault="00153F69">
            <w:r>
              <w:t>wyższe</w:t>
            </w:r>
          </w:p>
        </w:tc>
        <w:tc>
          <w:tcPr>
            <w:tcW w:w="2410" w:type="dxa"/>
          </w:tcPr>
          <w:p w:rsidR="00153F69" w:rsidRDefault="00B42155">
            <w:r>
              <w:t>-</w:t>
            </w:r>
          </w:p>
        </w:tc>
        <w:tc>
          <w:tcPr>
            <w:tcW w:w="6378" w:type="dxa"/>
          </w:tcPr>
          <w:p w:rsidR="00A57F96" w:rsidRPr="00A57F96" w:rsidRDefault="00C523DC" w:rsidP="00A57F96">
            <w:pPr>
              <w:numPr>
                <w:ilvl w:val="0"/>
                <w:numId w:val="1"/>
              </w:numPr>
            </w:pPr>
            <w:r>
              <w:t xml:space="preserve">Wiedza nt. </w:t>
            </w:r>
            <w:r w:rsidR="00A57F96" w:rsidRPr="00A57F96">
              <w:t>problematyki rynku pracy, z uwzględnieniem województwa małopolskiego, przepisów dot. rynku pracy</w:t>
            </w:r>
            <w:r>
              <w:t xml:space="preserve"> (ustawa o promocji zatrudnienia i instytucji rynku pracy)</w:t>
            </w:r>
            <w:r w:rsidR="00A57F96" w:rsidRPr="00A57F96">
              <w:t>,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>zasad funkcjonowania</w:t>
            </w:r>
            <w:r w:rsidR="00C523DC">
              <w:t xml:space="preserve"> EFS</w:t>
            </w:r>
            <w:r w:rsidRPr="00A57F96">
              <w:t>,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>wdrażanych przez WUP Programów Operacyjnych,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>zasad funkcjonowania administracji publicznej, w tym samorządu województwa.</w:t>
            </w:r>
          </w:p>
          <w:p w:rsidR="00153F69" w:rsidRDefault="00153F69"/>
        </w:tc>
      </w:tr>
      <w:tr w:rsidR="00153F69" w:rsidTr="00A57F96">
        <w:tc>
          <w:tcPr>
            <w:tcW w:w="3114" w:type="dxa"/>
          </w:tcPr>
          <w:p w:rsidR="00153F69" w:rsidRPr="00C523DC" w:rsidRDefault="00153F69" w:rsidP="00153F69">
            <w:pPr>
              <w:rPr>
                <w:b/>
              </w:rPr>
            </w:pPr>
            <w:r w:rsidRPr="00C523DC">
              <w:rPr>
                <w:b/>
              </w:rPr>
              <w:t xml:space="preserve">ds. naboru i oceny projektów </w:t>
            </w:r>
          </w:p>
          <w:p w:rsidR="00153F69" w:rsidRPr="00C523DC" w:rsidRDefault="00153F69">
            <w:pPr>
              <w:rPr>
                <w:b/>
              </w:rPr>
            </w:pPr>
          </w:p>
        </w:tc>
        <w:tc>
          <w:tcPr>
            <w:tcW w:w="2268" w:type="dxa"/>
          </w:tcPr>
          <w:p w:rsidR="00153F69" w:rsidRDefault="00A57F96">
            <w:r>
              <w:t>wyższe</w:t>
            </w:r>
          </w:p>
        </w:tc>
        <w:tc>
          <w:tcPr>
            <w:tcW w:w="2410" w:type="dxa"/>
          </w:tcPr>
          <w:p w:rsidR="00153F69" w:rsidRDefault="00A57F96">
            <w:r>
              <w:t xml:space="preserve">Min 6 miesięcy </w:t>
            </w:r>
          </w:p>
        </w:tc>
        <w:tc>
          <w:tcPr>
            <w:tcW w:w="6378" w:type="dxa"/>
          </w:tcPr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 xml:space="preserve">wiedza nt. zasad funkcjonowania </w:t>
            </w:r>
            <w:r>
              <w:t>EFS</w:t>
            </w:r>
            <w:r w:rsidRPr="00A57F96">
              <w:t xml:space="preserve">; 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>wiedza na temat Programów Operacyjnych wdrażanych przez WUP i obowiązujących wytycznych do ich  realizacji</w:t>
            </w:r>
            <w:r>
              <w:t>,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 xml:space="preserve">znajomość obowiązujących procedur wyboru projektów EFS ze szczególnym uwzględnieniem procedur w Programach Operacyjnych wdrażanych przez WUP; 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 xml:space="preserve">znajomość zasad przygotowywania projektu o dofinansowanie z EFS (w tym sporządzania wniosku) i zarządzania nim; </w:t>
            </w:r>
          </w:p>
          <w:p w:rsidR="00153F69" w:rsidRDefault="00153F69"/>
        </w:tc>
      </w:tr>
      <w:tr w:rsidR="00153F69" w:rsidTr="00A57F96">
        <w:tc>
          <w:tcPr>
            <w:tcW w:w="3114" w:type="dxa"/>
          </w:tcPr>
          <w:p w:rsidR="00153F69" w:rsidRPr="00C523DC" w:rsidRDefault="00153F69" w:rsidP="00153F69">
            <w:pPr>
              <w:rPr>
                <w:b/>
              </w:rPr>
            </w:pPr>
            <w:r w:rsidRPr="00C523DC">
              <w:rPr>
                <w:b/>
              </w:rPr>
              <w:t xml:space="preserve">ds. wdrażania </w:t>
            </w:r>
          </w:p>
          <w:p w:rsidR="00153F69" w:rsidRPr="00C523DC" w:rsidRDefault="00153F69">
            <w:pPr>
              <w:rPr>
                <w:b/>
              </w:rPr>
            </w:pPr>
          </w:p>
        </w:tc>
        <w:tc>
          <w:tcPr>
            <w:tcW w:w="2268" w:type="dxa"/>
          </w:tcPr>
          <w:p w:rsidR="00153F69" w:rsidRDefault="00B42155">
            <w:r>
              <w:t>Min średnie</w:t>
            </w:r>
          </w:p>
        </w:tc>
        <w:tc>
          <w:tcPr>
            <w:tcW w:w="2410" w:type="dxa"/>
          </w:tcPr>
          <w:p w:rsidR="00153F69" w:rsidRDefault="00B42155">
            <w:r>
              <w:t>-</w:t>
            </w:r>
          </w:p>
        </w:tc>
        <w:tc>
          <w:tcPr>
            <w:tcW w:w="6378" w:type="dxa"/>
          </w:tcPr>
          <w:p w:rsidR="00B42155" w:rsidRPr="00B42155" w:rsidRDefault="00B42155" w:rsidP="00B42155">
            <w:pPr>
              <w:numPr>
                <w:ilvl w:val="0"/>
                <w:numId w:val="1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C8">
              <w:rPr>
                <w:rFonts w:ascii="Arial" w:hAnsi="Arial" w:cs="Arial"/>
                <w:sz w:val="20"/>
                <w:szCs w:val="20"/>
              </w:rPr>
              <w:t xml:space="preserve">wiedza </w:t>
            </w:r>
            <w:r w:rsidRPr="00962BC8">
              <w:rPr>
                <w:rFonts w:ascii="Arial" w:eastAsia="Calibri" w:hAnsi="Arial" w:cs="Arial"/>
                <w:sz w:val="20"/>
                <w:szCs w:val="20"/>
              </w:rPr>
              <w:t>na temat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ogólnych zasad funkcjonowania </w:t>
            </w:r>
            <w:r w:rsidRPr="00B42155">
              <w:rPr>
                <w:rFonts w:ascii="Arial" w:eastAsia="Calibri" w:hAnsi="Arial" w:cs="Arial"/>
                <w:sz w:val="20"/>
                <w:szCs w:val="20"/>
              </w:rPr>
              <w:t>Europejskiego Funduszu Społecznego,</w:t>
            </w:r>
          </w:p>
          <w:p w:rsidR="00B42155" w:rsidRPr="00341514" w:rsidRDefault="00B42155" w:rsidP="00B42155">
            <w:pPr>
              <w:numPr>
                <w:ilvl w:val="0"/>
                <w:numId w:val="1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514">
              <w:rPr>
                <w:rFonts w:ascii="Arial" w:hAnsi="Arial" w:cs="Arial"/>
                <w:sz w:val="20"/>
                <w:szCs w:val="20"/>
              </w:rPr>
              <w:t>wiedza na temat Programów Operacyjnych wdrażanych przez WUP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2155" w:rsidRPr="00B42155" w:rsidRDefault="00B42155" w:rsidP="00B42155">
            <w:pPr>
              <w:numPr>
                <w:ilvl w:val="0"/>
                <w:numId w:val="1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BC8">
              <w:rPr>
                <w:rFonts w:ascii="Arial" w:eastAsia="Calibri" w:hAnsi="Arial" w:cs="Arial"/>
                <w:sz w:val="20"/>
                <w:szCs w:val="20"/>
              </w:rPr>
              <w:t xml:space="preserve">znajomość zasad przygotowywania projektu o dofinansowanie z EFS i zarządzania nim, </w:t>
            </w:r>
          </w:p>
          <w:p w:rsidR="00153F69" w:rsidRPr="00B42155" w:rsidRDefault="00B42155" w:rsidP="00B42155">
            <w:pPr>
              <w:numPr>
                <w:ilvl w:val="0"/>
                <w:numId w:val="1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42155">
              <w:rPr>
                <w:rFonts w:ascii="Arial" w:eastAsia="Calibri" w:hAnsi="Arial" w:cs="Arial"/>
                <w:sz w:val="20"/>
                <w:szCs w:val="20"/>
              </w:rPr>
              <w:t>najomość zasad funkcjonowania administracji publicznej, w tym samorządu województwa</w:t>
            </w:r>
            <w:r w:rsidR="00A57F9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53F69" w:rsidTr="00A57F96">
        <w:tc>
          <w:tcPr>
            <w:tcW w:w="3114" w:type="dxa"/>
          </w:tcPr>
          <w:p w:rsidR="00153F69" w:rsidRPr="00C523DC" w:rsidRDefault="00153F69">
            <w:pPr>
              <w:rPr>
                <w:b/>
              </w:rPr>
            </w:pPr>
            <w:r w:rsidRPr="00C523DC">
              <w:rPr>
                <w:b/>
              </w:rPr>
              <w:t>ds. kontroli</w:t>
            </w:r>
          </w:p>
        </w:tc>
        <w:tc>
          <w:tcPr>
            <w:tcW w:w="2268" w:type="dxa"/>
          </w:tcPr>
          <w:p w:rsidR="00153F69" w:rsidRDefault="00B42155">
            <w:r>
              <w:t>wyższe</w:t>
            </w:r>
          </w:p>
        </w:tc>
        <w:tc>
          <w:tcPr>
            <w:tcW w:w="2410" w:type="dxa"/>
          </w:tcPr>
          <w:p w:rsidR="00153F69" w:rsidRDefault="00B42155">
            <w:r>
              <w:t xml:space="preserve">Min 6 miesięcy </w:t>
            </w:r>
          </w:p>
        </w:tc>
        <w:tc>
          <w:tcPr>
            <w:tcW w:w="6378" w:type="dxa"/>
          </w:tcPr>
          <w:p w:rsidR="00B42155" w:rsidRPr="00DA7F3D" w:rsidRDefault="00B42155" w:rsidP="00B42155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3D">
              <w:rPr>
                <w:rFonts w:ascii="Arial" w:hAnsi="Arial" w:cs="Arial"/>
                <w:sz w:val="20"/>
                <w:szCs w:val="20"/>
              </w:rPr>
              <w:t>znajomość standardów oraz metodyki kontroli;</w:t>
            </w:r>
          </w:p>
          <w:p w:rsidR="00B42155" w:rsidRPr="00DA7F3D" w:rsidRDefault="00B42155" w:rsidP="00B42155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3D">
              <w:rPr>
                <w:rFonts w:ascii="Arial" w:hAnsi="Arial" w:cs="Arial"/>
                <w:sz w:val="20"/>
                <w:szCs w:val="20"/>
              </w:rPr>
              <w:t>znajomość zasad funkcjonowania EFS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42155" w:rsidRPr="00DA7F3D" w:rsidRDefault="00B42155" w:rsidP="00B42155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3D">
              <w:rPr>
                <w:rFonts w:ascii="Arial" w:hAnsi="Arial" w:cs="Arial"/>
                <w:sz w:val="20"/>
                <w:szCs w:val="20"/>
              </w:rPr>
              <w:t>wiedza dotycząca rozliczeń finans</w:t>
            </w:r>
            <w:r>
              <w:rPr>
                <w:rFonts w:ascii="Arial" w:hAnsi="Arial" w:cs="Arial"/>
                <w:sz w:val="20"/>
                <w:szCs w:val="20"/>
              </w:rPr>
              <w:t>owych oraz zamówień publicznych;</w:t>
            </w:r>
          </w:p>
          <w:p w:rsidR="00153F69" w:rsidRDefault="00B42155" w:rsidP="00B42155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F3D">
              <w:rPr>
                <w:rFonts w:ascii="Arial" w:hAnsi="Arial" w:cs="Arial"/>
                <w:sz w:val="20"/>
                <w:szCs w:val="20"/>
              </w:rPr>
              <w:lastRenderedPageBreak/>
              <w:t>wiedza nt. funkcjono</w:t>
            </w:r>
            <w:r>
              <w:rPr>
                <w:rFonts w:ascii="Arial" w:hAnsi="Arial" w:cs="Arial"/>
                <w:sz w:val="20"/>
                <w:szCs w:val="20"/>
              </w:rPr>
              <w:t>wania administracji publicznej,</w:t>
            </w:r>
            <w:r w:rsidRPr="00DA7F3D">
              <w:rPr>
                <w:rFonts w:ascii="Arial" w:hAnsi="Arial" w:cs="Arial"/>
                <w:sz w:val="20"/>
                <w:szCs w:val="20"/>
              </w:rPr>
              <w:t xml:space="preserve"> w tym samorządu województwa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23DC" w:rsidRPr="00B42155" w:rsidRDefault="00C523DC" w:rsidP="00C523DC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F69" w:rsidTr="00A57F96">
        <w:tc>
          <w:tcPr>
            <w:tcW w:w="3114" w:type="dxa"/>
          </w:tcPr>
          <w:p w:rsidR="00153F69" w:rsidRPr="00C523DC" w:rsidRDefault="00153F69" w:rsidP="00153F69">
            <w:pPr>
              <w:rPr>
                <w:b/>
              </w:rPr>
            </w:pPr>
            <w:r w:rsidRPr="00C523DC">
              <w:rPr>
                <w:b/>
              </w:rPr>
              <w:lastRenderedPageBreak/>
              <w:t>ds. planowania i zarządzania</w:t>
            </w:r>
          </w:p>
          <w:p w:rsidR="00153F69" w:rsidRPr="00C523DC" w:rsidRDefault="00153F69">
            <w:pPr>
              <w:rPr>
                <w:b/>
              </w:rPr>
            </w:pPr>
          </w:p>
        </w:tc>
        <w:tc>
          <w:tcPr>
            <w:tcW w:w="2268" w:type="dxa"/>
          </w:tcPr>
          <w:p w:rsidR="00153F69" w:rsidRDefault="00A57F96">
            <w:r>
              <w:t>wyższe</w:t>
            </w:r>
          </w:p>
        </w:tc>
        <w:tc>
          <w:tcPr>
            <w:tcW w:w="2410" w:type="dxa"/>
          </w:tcPr>
          <w:p w:rsidR="00153F69" w:rsidRDefault="00A57F96">
            <w:r>
              <w:t xml:space="preserve">Min 1 rok </w:t>
            </w:r>
          </w:p>
        </w:tc>
        <w:tc>
          <w:tcPr>
            <w:tcW w:w="6378" w:type="dxa"/>
          </w:tcPr>
          <w:p w:rsidR="00A57F96" w:rsidRPr="00F639F8" w:rsidRDefault="00A57F96" w:rsidP="00A57F96">
            <w:pPr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9F8">
              <w:rPr>
                <w:rFonts w:ascii="Arial" w:hAnsi="Arial" w:cs="Arial"/>
                <w:sz w:val="20"/>
                <w:szCs w:val="20"/>
              </w:rPr>
              <w:t>znajomość metod zarządzania (w tym procedur zarządzania)</w:t>
            </w:r>
            <w:r>
              <w:rPr>
                <w:rFonts w:ascii="Arial" w:hAnsi="Arial" w:cs="Arial"/>
                <w:sz w:val="20"/>
                <w:szCs w:val="20"/>
              </w:rPr>
              <w:t xml:space="preserve"> i planowania pracy </w:t>
            </w:r>
            <w:r w:rsidRPr="00F639F8">
              <w:rPr>
                <w:rFonts w:ascii="Arial" w:hAnsi="Arial" w:cs="Arial"/>
                <w:sz w:val="20"/>
                <w:szCs w:val="20"/>
              </w:rPr>
              <w:t>w organizacji;</w:t>
            </w:r>
          </w:p>
          <w:p w:rsidR="00A57F96" w:rsidRPr="00F639F8" w:rsidRDefault="00A57F96" w:rsidP="00A57F96">
            <w:pPr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9F8">
              <w:rPr>
                <w:rFonts w:ascii="Arial" w:hAnsi="Arial" w:cs="Arial"/>
                <w:sz w:val="20"/>
                <w:szCs w:val="20"/>
              </w:rPr>
              <w:t>znajomość zasad planowania i rozliczania finansów dla organizacji;</w:t>
            </w:r>
          </w:p>
          <w:p w:rsidR="00A57F96" w:rsidRPr="00F639F8" w:rsidRDefault="00A57F96" w:rsidP="00A57F96">
            <w:pPr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9F8">
              <w:rPr>
                <w:rFonts w:ascii="Arial" w:hAnsi="Arial" w:cs="Arial"/>
                <w:sz w:val="20"/>
                <w:szCs w:val="20"/>
              </w:rPr>
              <w:t>znajomość ustawy o finansach publicznych;</w:t>
            </w:r>
          </w:p>
          <w:p w:rsidR="00A57F96" w:rsidRPr="00F639F8" w:rsidRDefault="00A57F96" w:rsidP="00A57F96">
            <w:pPr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9F8">
              <w:rPr>
                <w:rFonts w:ascii="Arial" w:hAnsi="Arial" w:cs="Arial"/>
                <w:sz w:val="20"/>
                <w:szCs w:val="20"/>
              </w:rPr>
              <w:t xml:space="preserve">znajomość zasad funkcjonowania </w:t>
            </w:r>
            <w:r>
              <w:rPr>
                <w:rFonts w:ascii="Arial" w:hAnsi="Arial" w:cs="Arial"/>
                <w:sz w:val="20"/>
                <w:szCs w:val="20"/>
              </w:rPr>
              <w:t xml:space="preserve">EFS </w:t>
            </w:r>
            <w:r w:rsidRPr="00F639F8">
              <w:rPr>
                <w:rFonts w:ascii="Arial" w:hAnsi="Arial" w:cs="Arial"/>
                <w:sz w:val="20"/>
                <w:szCs w:val="20"/>
              </w:rPr>
              <w:t xml:space="preserve">i podstawowych </w:t>
            </w:r>
            <w:bookmarkStart w:id="0" w:name="_GoBack"/>
            <w:bookmarkEnd w:id="0"/>
            <w:r w:rsidRPr="00F639F8">
              <w:rPr>
                <w:rFonts w:ascii="Arial" w:hAnsi="Arial" w:cs="Arial"/>
                <w:sz w:val="20"/>
                <w:szCs w:val="20"/>
              </w:rPr>
              <w:t>dokumentów regulujących jego funkcjonowanie;</w:t>
            </w:r>
          </w:p>
          <w:p w:rsidR="00A57F96" w:rsidRDefault="00A57F96" w:rsidP="00A57F96">
            <w:pPr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39F8">
              <w:rPr>
                <w:rFonts w:ascii="Arial" w:hAnsi="Arial" w:cs="Arial"/>
                <w:sz w:val="20"/>
                <w:szCs w:val="20"/>
              </w:rPr>
              <w:t>znajomość Programów Operacyjnych wdrażanych przez WUP;</w:t>
            </w:r>
          </w:p>
          <w:p w:rsidR="00153F69" w:rsidRDefault="00A57F96" w:rsidP="00A57F96">
            <w:pPr>
              <w:numPr>
                <w:ilvl w:val="0"/>
                <w:numId w:val="2"/>
              </w:num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F96">
              <w:rPr>
                <w:rFonts w:ascii="Arial" w:hAnsi="Arial" w:cs="Arial"/>
                <w:sz w:val="20"/>
                <w:szCs w:val="20"/>
              </w:rPr>
              <w:t>znajomość zasad funkcjonowania administracji publicznej, w tym samorządu województwa</w:t>
            </w:r>
            <w:r w:rsidR="00C523D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23DC" w:rsidRPr="00A57F96" w:rsidRDefault="00C523DC" w:rsidP="00C523DC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F69" w:rsidTr="00A57F96">
        <w:tc>
          <w:tcPr>
            <w:tcW w:w="3114" w:type="dxa"/>
          </w:tcPr>
          <w:p w:rsidR="00153F69" w:rsidRPr="00C523DC" w:rsidRDefault="00B42155">
            <w:pPr>
              <w:rPr>
                <w:b/>
              </w:rPr>
            </w:pPr>
            <w:r w:rsidRPr="00C523DC">
              <w:rPr>
                <w:b/>
              </w:rPr>
              <w:t>d</w:t>
            </w:r>
            <w:r w:rsidR="00153F69" w:rsidRPr="00C523DC">
              <w:rPr>
                <w:b/>
              </w:rPr>
              <w:t>s. promocji i informacji</w:t>
            </w:r>
          </w:p>
        </w:tc>
        <w:tc>
          <w:tcPr>
            <w:tcW w:w="2268" w:type="dxa"/>
          </w:tcPr>
          <w:p w:rsidR="00153F69" w:rsidRDefault="00A57F96">
            <w:r>
              <w:t>Min średnie</w:t>
            </w:r>
          </w:p>
        </w:tc>
        <w:tc>
          <w:tcPr>
            <w:tcW w:w="2410" w:type="dxa"/>
          </w:tcPr>
          <w:p w:rsidR="00153F69" w:rsidRDefault="00A57F96">
            <w:r w:rsidRPr="00A57F96">
              <w:t>minimum 6 miesięcy doświadczenia zawodowego na stanowisku związanym z public relations w przypadku posiadania wykształcenia wyższego lub minimum rok doświadczenia zawodowego na stanowisku związanym z public relations w  przypadku posiadania wykształcenia średniego</w:t>
            </w:r>
          </w:p>
        </w:tc>
        <w:tc>
          <w:tcPr>
            <w:tcW w:w="6378" w:type="dxa"/>
          </w:tcPr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 xml:space="preserve">znajomość zasad planowania i realizacji kampanii promocyjnych; 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 xml:space="preserve">znajomość zagadnień z zakresu projektowania i wdrażania </w:t>
            </w:r>
            <w:r>
              <w:t xml:space="preserve">strategii działań promocyjnych </w:t>
            </w:r>
            <w:r w:rsidRPr="00A57F96">
              <w:t xml:space="preserve">i public relations; 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>znajomość zasad funkcjonowania administracji publicznej, w tym samorządu województwa</w:t>
            </w:r>
            <w:r>
              <w:t>;</w:t>
            </w:r>
          </w:p>
          <w:p w:rsidR="00A57F96" w:rsidRPr="00A57F96" w:rsidRDefault="00A57F96" w:rsidP="00A57F96">
            <w:pPr>
              <w:numPr>
                <w:ilvl w:val="0"/>
                <w:numId w:val="1"/>
              </w:numPr>
            </w:pPr>
            <w:r w:rsidRPr="00A57F96">
              <w:t>znajomość zadań, celów i misji Wojewódzkiego Urzędu Pracy w Krakowie;</w:t>
            </w:r>
          </w:p>
          <w:p w:rsidR="00A57F96" w:rsidRDefault="00A57F96" w:rsidP="00A57F96">
            <w:pPr>
              <w:numPr>
                <w:ilvl w:val="0"/>
                <w:numId w:val="1"/>
              </w:numPr>
            </w:pPr>
            <w:r w:rsidRPr="00A57F96">
              <w:t xml:space="preserve">zasad funkcjonowania </w:t>
            </w:r>
            <w:r>
              <w:t>EFS</w:t>
            </w:r>
            <w:r w:rsidRPr="00A57F96">
              <w:t xml:space="preserve"> i podstawowych dokumentów regulacyjnych,</w:t>
            </w:r>
          </w:p>
          <w:p w:rsidR="00153F69" w:rsidRDefault="00A57F96" w:rsidP="00A57F96">
            <w:pPr>
              <w:numPr>
                <w:ilvl w:val="0"/>
                <w:numId w:val="1"/>
              </w:numPr>
            </w:pPr>
            <w:r w:rsidRPr="00A57F96">
              <w:t>znajomość przepisów prawa z zakresu zamówień publicznych</w:t>
            </w:r>
            <w:r w:rsidR="00C523DC">
              <w:t>.</w:t>
            </w:r>
          </w:p>
        </w:tc>
      </w:tr>
    </w:tbl>
    <w:p w:rsidR="00194D8B" w:rsidRDefault="00194D8B"/>
    <w:sectPr w:rsidR="00194D8B" w:rsidSect="00153F6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C1" w:rsidRDefault="00D778C1" w:rsidP="00A35FA2">
      <w:pPr>
        <w:spacing w:after="0" w:line="240" w:lineRule="auto"/>
      </w:pPr>
      <w:r>
        <w:separator/>
      </w:r>
    </w:p>
  </w:endnote>
  <w:endnote w:type="continuationSeparator" w:id="0">
    <w:p w:rsidR="00D778C1" w:rsidRDefault="00D778C1" w:rsidP="00A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A2" w:rsidRDefault="00A35FA2">
    <w:pPr>
      <w:pStyle w:val="Stopka"/>
    </w:pPr>
    <w:r w:rsidRPr="00A77354">
      <w:rPr>
        <w:rFonts w:ascii="Arial" w:hAnsi="Arial"/>
        <w:noProof/>
        <w:sz w:val="21"/>
        <w:szCs w:val="21"/>
      </w:rPr>
      <w:drawing>
        <wp:inline distT="0" distB="0" distL="0" distR="0">
          <wp:extent cx="1524000" cy="533400"/>
          <wp:effectExtent l="0" t="0" r="0" b="0"/>
          <wp:docPr id="2" name="Obraz 2" descr="stopka 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W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C1" w:rsidRDefault="00D778C1" w:rsidP="00A35FA2">
      <w:pPr>
        <w:spacing w:after="0" w:line="240" w:lineRule="auto"/>
      </w:pPr>
      <w:r>
        <w:separator/>
      </w:r>
    </w:p>
  </w:footnote>
  <w:footnote w:type="continuationSeparator" w:id="0">
    <w:p w:rsidR="00D778C1" w:rsidRDefault="00D778C1" w:rsidP="00A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A2" w:rsidRDefault="00A35FA2" w:rsidP="00A35FA2">
    <w:pPr>
      <w:pStyle w:val="Nagwek"/>
      <w:jc w:val="center"/>
    </w:pPr>
    <w:r w:rsidRPr="00D87625">
      <w:rPr>
        <w:noProof/>
      </w:rPr>
      <w:drawing>
        <wp:inline distT="0" distB="0" distL="0" distR="0">
          <wp:extent cx="6029325" cy="790575"/>
          <wp:effectExtent l="0" t="0" r="9525" b="9525"/>
          <wp:docPr id="1" name="Obraz 1" descr="nagłowek WUP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 WUP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5FC"/>
    <w:multiLevelType w:val="hybridMultilevel"/>
    <w:tmpl w:val="6860B97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69"/>
    <w:rsid w:val="00153F69"/>
    <w:rsid w:val="00194D8B"/>
    <w:rsid w:val="00384B3C"/>
    <w:rsid w:val="00570F22"/>
    <w:rsid w:val="00A35FA2"/>
    <w:rsid w:val="00A57F96"/>
    <w:rsid w:val="00B42155"/>
    <w:rsid w:val="00C523DC"/>
    <w:rsid w:val="00D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3590"/>
  <w15:chartTrackingRefBased/>
  <w15:docId w15:val="{EDC42130-E591-4DB5-81AE-12A27C6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FA2"/>
  </w:style>
  <w:style w:type="paragraph" w:styleId="Stopka">
    <w:name w:val="footer"/>
    <w:basedOn w:val="Normalny"/>
    <w:link w:val="StopkaZnak"/>
    <w:uiPriority w:val="99"/>
    <w:unhideWhenUsed/>
    <w:rsid w:val="00A35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Kraków</dc:creator>
  <cp:keywords/>
  <dc:description/>
  <cp:lastModifiedBy>WUP Kraków</cp:lastModifiedBy>
  <cp:revision>1</cp:revision>
  <dcterms:created xsi:type="dcterms:W3CDTF">2017-07-05T06:23:00Z</dcterms:created>
  <dcterms:modified xsi:type="dcterms:W3CDTF">2017-07-05T07:09:00Z</dcterms:modified>
</cp:coreProperties>
</file>