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3D9" w:rsidRDefault="002A03D9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Fonts w:cs="Arial"/>
          <w:b/>
          <w:sz w:val="24"/>
          <w:szCs w:val="20"/>
          <w:lang w:eastAsia="x-none"/>
        </w:rPr>
      </w:pPr>
    </w:p>
    <w:p w:rsidR="00F22AA8" w:rsidRPr="00F22AA8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Fonts w:cs="Arial"/>
          <w:b/>
          <w:sz w:val="24"/>
          <w:szCs w:val="20"/>
          <w:lang w:eastAsia="x-none"/>
        </w:rPr>
      </w:pPr>
      <w:r w:rsidRPr="00F22AA8">
        <w:rPr>
          <w:rFonts w:cs="Arial"/>
          <w:b/>
          <w:sz w:val="24"/>
          <w:szCs w:val="20"/>
          <w:lang w:eastAsia="x-none"/>
        </w:rPr>
        <w:t>ZAS</w:t>
      </w:r>
      <w:r w:rsidR="00E207C8">
        <w:rPr>
          <w:rFonts w:cs="Arial"/>
          <w:b/>
          <w:sz w:val="24"/>
          <w:szCs w:val="20"/>
          <w:lang w:eastAsia="x-none"/>
        </w:rPr>
        <w:t>A</w:t>
      </w:r>
      <w:r w:rsidRPr="00F22AA8">
        <w:rPr>
          <w:rFonts w:cs="Arial"/>
          <w:b/>
          <w:sz w:val="24"/>
          <w:szCs w:val="20"/>
          <w:lang w:eastAsia="x-none"/>
        </w:rPr>
        <w:t>DY PRZY</w:t>
      </w:r>
      <w:r w:rsidR="00E207C8">
        <w:rPr>
          <w:rFonts w:cs="Arial"/>
          <w:b/>
          <w:sz w:val="24"/>
          <w:szCs w:val="20"/>
          <w:lang w:eastAsia="x-none"/>
        </w:rPr>
        <w:t>Z</w:t>
      </w:r>
      <w:r w:rsidRPr="00F22AA8">
        <w:rPr>
          <w:rFonts w:cs="Arial"/>
          <w:b/>
          <w:sz w:val="24"/>
          <w:szCs w:val="20"/>
          <w:lang w:eastAsia="x-none"/>
        </w:rPr>
        <w:t>NAWANIA ŚRODKÓW NA KSZTAŁCENIE USTAWICZNE</w:t>
      </w:r>
      <w:r w:rsidR="00E13F22">
        <w:rPr>
          <w:rFonts w:cs="Arial"/>
          <w:b/>
          <w:sz w:val="24"/>
          <w:szCs w:val="20"/>
          <w:lang w:eastAsia="x-none"/>
        </w:rPr>
        <w:t xml:space="preserve"> </w:t>
      </w:r>
      <w:r w:rsidRPr="00F22AA8">
        <w:rPr>
          <w:rFonts w:cs="Arial"/>
          <w:b/>
          <w:sz w:val="24"/>
          <w:szCs w:val="20"/>
          <w:lang w:eastAsia="x-none"/>
        </w:rPr>
        <w:t>PRACOWNIKÓW</w:t>
      </w:r>
      <w:r w:rsidR="00E13F22">
        <w:rPr>
          <w:rFonts w:cs="Arial"/>
          <w:b/>
          <w:sz w:val="24"/>
          <w:szCs w:val="20"/>
          <w:lang w:eastAsia="x-none"/>
        </w:rPr>
        <w:t xml:space="preserve">                        I </w:t>
      </w:r>
      <w:r w:rsidR="00E13F22" w:rsidRPr="00F22AA8">
        <w:rPr>
          <w:rFonts w:cs="Arial"/>
          <w:b/>
          <w:sz w:val="24"/>
          <w:szCs w:val="20"/>
          <w:lang w:eastAsia="x-none"/>
        </w:rPr>
        <w:t>PRACODAWCY</w:t>
      </w:r>
      <w:r w:rsidR="00E13F22">
        <w:rPr>
          <w:rFonts w:cs="Arial"/>
          <w:b/>
          <w:sz w:val="24"/>
          <w:szCs w:val="20"/>
          <w:lang w:eastAsia="x-none"/>
        </w:rPr>
        <w:t xml:space="preserve"> </w:t>
      </w:r>
      <w:r w:rsidRPr="00F22AA8">
        <w:rPr>
          <w:rFonts w:cs="Arial"/>
          <w:b/>
          <w:sz w:val="24"/>
          <w:szCs w:val="20"/>
          <w:lang w:eastAsia="x-none"/>
        </w:rPr>
        <w:t xml:space="preserve">W RAMACH </w:t>
      </w:r>
      <w:r w:rsidR="004768AE" w:rsidRPr="004768AE">
        <w:rPr>
          <w:rFonts w:cs="Arial"/>
          <w:b/>
          <w:sz w:val="24"/>
          <w:szCs w:val="20"/>
          <w:lang w:eastAsia="x-none"/>
        </w:rPr>
        <w:t xml:space="preserve">REZERWY </w:t>
      </w:r>
      <w:r w:rsidR="004768AE">
        <w:rPr>
          <w:rFonts w:cs="Arial"/>
          <w:b/>
          <w:sz w:val="24"/>
          <w:szCs w:val="20"/>
          <w:lang w:eastAsia="x-none"/>
        </w:rPr>
        <w:t xml:space="preserve">Z </w:t>
      </w:r>
      <w:r w:rsidRPr="00F22AA8">
        <w:rPr>
          <w:rFonts w:cs="Arial"/>
          <w:b/>
          <w:sz w:val="24"/>
          <w:szCs w:val="20"/>
          <w:lang w:eastAsia="x-none"/>
        </w:rPr>
        <w:t>KR</w:t>
      </w:r>
      <w:r w:rsidR="00E13F22">
        <w:rPr>
          <w:rFonts w:cs="Arial"/>
          <w:b/>
          <w:sz w:val="24"/>
          <w:szCs w:val="20"/>
          <w:lang w:eastAsia="x-none"/>
        </w:rPr>
        <w:t xml:space="preserve">AJOWEGO FUNDUSZU SZKOLENIOWEGO </w:t>
      </w:r>
      <w:r w:rsidR="004768AE">
        <w:rPr>
          <w:rFonts w:cs="Arial"/>
          <w:b/>
          <w:sz w:val="24"/>
          <w:szCs w:val="20"/>
          <w:lang w:eastAsia="x-none"/>
        </w:rPr>
        <w:t xml:space="preserve">                 </w:t>
      </w:r>
      <w:r w:rsidR="00E13F22">
        <w:rPr>
          <w:rFonts w:cs="Arial"/>
          <w:b/>
          <w:sz w:val="24"/>
          <w:szCs w:val="20"/>
          <w:lang w:eastAsia="x-none"/>
        </w:rPr>
        <w:t>W</w:t>
      </w:r>
      <w:r w:rsidRPr="00F22AA8">
        <w:rPr>
          <w:rFonts w:cs="Arial"/>
          <w:b/>
          <w:sz w:val="24"/>
          <w:szCs w:val="20"/>
          <w:lang w:eastAsia="x-none"/>
        </w:rPr>
        <w:t xml:space="preserve"> 202</w:t>
      </w:r>
      <w:r w:rsidR="009C2328">
        <w:rPr>
          <w:rFonts w:cs="Arial"/>
          <w:b/>
          <w:sz w:val="24"/>
          <w:szCs w:val="20"/>
          <w:lang w:eastAsia="x-none"/>
        </w:rPr>
        <w:t>4</w:t>
      </w:r>
      <w:r w:rsidRPr="00F22AA8">
        <w:rPr>
          <w:rFonts w:cs="Arial"/>
          <w:b/>
          <w:sz w:val="24"/>
          <w:szCs w:val="20"/>
          <w:lang w:eastAsia="x-none"/>
        </w:rPr>
        <w:t xml:space="preserve"> ROKU</w:t>
      </w:r>
    </w:p>
    <w:p w:rsidR="00F22AA8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cs="Arial"/>
          <w:b/>
          <w:sz w:val="20"/>
          <w:szCs w:val="20"/>
          <w:lang w:eastAsia="x-none"/>
        </w:rPr>
      </w:pPr>
    </w:p>
    <w:p w:rsidR="00F22AA8" w:rsidRDefault="00F22AA8" w:rsidP="00F22AA8">
      <w:pPr>
        <w:pStyle w:val="Akapitzlist"/>
        <w:numPr>
          <w:ilvl w:val="0"/>
          <w:numId w:val="4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u w:val="single"/>
          <w:lang w:eastAsia="x-none"/>
        </w:rPr>
      </w:pPr>
      <w:r w:rsidRPr="000A01D3">
        <w:rPr>
          <w:rFonts w:ascii="Arial" w:hAnsi="Arial" w:cs="Arial"/>
          <w:b/>
          <w:sz w:val="20"/>
          <w:szCs w:val="20"/>
          <w:u w:val="single"/>
          <w:lang w:eastAsia="x-none"/>
        </w:rPr>
        <w:t xml:space="preserve">PRIORYTETY </w:t>
      </w:r>
    </w:p>
    <w:p w:rsidR="002A03D9" w:rsidRPr="000A01D3" w:rsidRDefault="002A03D9" w:rsidP="002A03D9">
      <w:pPr>
        <w:pStyle w:val="Akapitzlist"/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862"/>
        <w:jc w:val="both"/>
        <w:rPr>
          <w:rFonts w:ascii="Arial" w:hAnsi="Arial" w:cs="Arial"/>
          <w:b/>
          <w:sz w:val="20"/>
          <w:szCs w:val="20"/>
          <w:u w:val="single"/>
          <w:lang w:eastAsia="x-none"/>
        </w:rPr>
      </w:pPr>
    </w:p>
    <w:p w:rsidR="004768AE" w:rsidRPr="004768AE" w:rsidRDefault="004768AE" w:rsidP="001A69F8">
      <w:pPr>
        <w:spacing w:after="0"/>
        <w:ind w:left="142" w:right="1"/>
        <w:contextualSpacing/>
        <w:jc w:val="both"/>
        <w:rPr>
          <w:rFonts w:ascii="Arial" w:eastAsia="Times New Roman" w:hAnsi="Arial" w:cs="Arial"/>
          <w:b/>
          <w:bCs/>
          <w:sz w:val="20"/>
          <w:lang w:eastAsia="pl-PL"/>
        </w:rPr>
      </w:pPr>
      <w:r w:rsidRPr="004768AE">
        <w:rPr>
          <w:rFonts w:ascii="Arial" w:eastAsia="Times New Roman" w:hAnsi="Arial" w:cs="Arial"/>
          <w:b/>
          <w:bCs/>
          <w:iCs/>
          <w:sz w:val="20"/>
          <w:lang w:eastAsia="pl-PL"/>
        </w:rPr>
        <w:t>Priorytet A</w:t>
      </w:r>
      <w:r w:rsidRPr="001A69F8">
        <w:rPr>
          <w:rFonts w:ascii="Arial" w:eastAsia="Times New Roman" w:hAnsi="Arial" w:cs="Arial"/>
          <w:b/>
          <w:bCs/>
          <w:i/>
          <w:iCs/>
          <w:sz w:val="20"/>
          <w:lang w:eastAsia="pl-PL"/>
        </w:rPr>
        <w:t xml:space="preserve"> </w:t>
      </w:r>
      <w:r w:rsidR="005A5CF1">
        <w:rPr>
          <w:rFonts w:ascii="Arial" w:eastAsia="Times New Roman" w:hAnsi="Arial" w:cs="Arial"/>
          <w:b/>
          <w:bCs/>
          <w:i/>
          <w:iCs/>
          <w:sz w:val="20"/>
          <w:lang w:eastAsia="pl-PL"/>
        </w:rPr>
        <w:t xml:space="preserve">-  </w:t>
      </w:r>
      <w:r w:rsidR="005A5CF1" w:rsidRPr="005A5CF1">
        <w:rPr>
          <w:rFonts w:ascii="Arial" w:hAnsi="Arial" w:cs="Arial"/>
          <w:b/>
          <w:sz w:val="20"/>
        </w:rPr>
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</w:r>
      <w:proofErr w:type="spellStart"/>
      <w:r w:rsidR="005A5CF1" w:rsidRPr="005A5CF1">
        <w:rPr>
          <w:rFonts w:ascii="Arial" w:hAnsi="Arial" w:cs="Arial"/>
          <w:b/>
          <w:sz w:val="20"/>
        </w:rPr>
        <w:t>MRPiPS</w:t>
      </w:r>
      <w:proofErr w:type="spellEnd"/>
      <w:r w:rsidR="005A5CF1">
        <w:rPr>
          <w:rFonts w:ascii="Arial" w:hAnsi="Arial" w:cs="Arial"/>
          <w:b/>
          <w:sz w:val="20"/>
        </w:rPr>
        <w:t>.</w:t>
      </w:r>
    </w:p>
    <w:p w:rsidR="004768AE" w:rsidRPr="004768AE" w:rsidRDefault="004768AE" w:rsidP="004768AE">
      <w:pPr>
        <w:autoSpaceDE w:val="0"/>
        <w:autoSpaceDN w:val="0"/>
        <w:adjustRightInd w:val="0"/>
        <w:spacing w:after="0"/>
        <w:jc w:val="both"/>
        <w:rPr>
          <w:rFonts w:cs="Calibri"/>
          <w:lang w:eastAsia="pl-PL"/>
        </w:rPr>
      </w:pPr>
    </w:p>
    <w:p w:rsidR="004768AE" w:rsidRPr="004768AE" w:rsidRDefault="004768AE" w:rsidP="001A69F8">
      <w:pPr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lang w:eastAsia="pl-PL"/>
        </w:rPr>
      </w:pPr>
      <w:r w:rsidRPr="004768AE">
        <w:rPr>
          <w:rFonts w:ascii="Arial" w:hAnsi="Arial" w:cs="Arial"/>
          <w:sz w:val="20"/>
          <w:lang w:eastAsia="pl-PL"/>
        </w:rPr>
        <w:t>Pracodawcy zamierzający skorzystać z tego priorytetu powinni wykazać, że współfinansowane ze środków KFS działania zmierzające do podniesienia kompetencji pracowników związane są z ich zadaniami realizowanymi w CIS, KIS, WTZ, ZAZ, przedsiębiorstwie społecznym lub spółdzielni socjalnej.</w:t>
      </w:r>
    </w:p>
    <w:p w:rsidR="004768AE" w:rsidRPr="004768AE" w:rsidRDefault="004768AE" w:rsidP="001A69F8">
      <w:pPr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lang w:eastAsia="pl-PL"/>
        </w:rPr>
      </w:pPr>
    </w:p>
    <w:p w:rsidR="004768AE" w:rsidRPr="004768AE" w:rsidRDefault="004768AE" w:rsidP="001A69F8">
      <w:pPr>
        <w:autoSpaceDE w:val="0"/>
        <w:autoSpaceDN w:val="0"/>
        <w:adjustRightInd w:val="0"/>
        <w:spacing w:after="0"/>
        <w:ind w:left="142"/>
        <w:jc w:val="both"/>
        <w:rPr>
          <w:rFonts w:cs="Calibri"/>
          <w:lang w:eastAsia="pl-PL"/>
        </w:rPr>
      </w:pPr>
      <w:r w:rsidRPr="004768AE">
        <w:rPr>
          <w:rFonts w:ascii="Arial" w:hAnsi="Arial" w:cs="Arial"/>
          <w:sz w:val="20"/>
          <w:lang w:eastAsia="pl-PL"/>
        </w:rPr>
        <w:t>Ze środków w ramach tego priorytetu korzystać mogą wszyscy pracownicy przedsiębiorstw społecznych i ZAZ oraz pracownicy i członkowie spółdzielni socjalnych</w:t>
      </w:r>
      <w:r w:rsidRPr="004768AE">
        <w:rPr>
          <w:rFonts w:cs="Calibri"/>
          <w:lang w:eastAsia="pl-PL"/>
        </w:rPr>
        <w:t xml:space="preserve">. </w:t>
      </w:r>
    </w:p>
    <w:p w:rsidR="00213502" w:rsidRDefault="00213502" w:rsidP="00213502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bCs/>
          <w:sz w:val="20"/>
          <w:szCs w:val="20"/>
          <w:lang w:eastAsia="x-none"/>
        </w:rPr>
      </w:pPr>
    </w:p>
    <w:p w:rsidR="00213502" w:rsidRPr="000A01D3" w:rsidRDefault="00213502" w:rsidP="00213502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FA2B66">
        <w:rPr>
          <w:rFonts w:ascii="Arial" w:hAnsi="Arial" w:cs="Arial"/>
          <w:bCs/>
          <w:sz w:val="20"/>
          <w:szCs w:val="20"/>
          <w:lang w:eastAsia="x-none"/>
        </w:rPr>
        <w:t>UWAGA!</w:t>
      </w:r>
      <w:r w:rsidRPr="00213502">
        <w:rPr>
          <w:rFonts w:ascii="Arial" w:hAnsi="Arial" w:cs="Arial"/>
          <w:b/>
          <w:bCs/>
          <w:sz w:val="20"/>
          <w:szCs w:val="20"/>
          <w:lang w:eastAsia="x-none"/>
        </w:rPr>
        <w:t xml:space="preserve"> </w:t>
      </w:r>
      <w:r w:rsidR="001A69F8" w:rsidRPr="001A69F8">
        <w:rPr>
          <w:rFonts w:ascii="Arial" w:hAnsi="Arial" w:cs="Arial"/>
          <w:sz w:val="20"/>
          <w:szCs w:val="20"/>
          <w:lang w:eastAsia="x-none"/>
        </w:rPr>
        <w:t xml:space="preserve">Pracodawcy zamierzający skorzystać z tego priorytetu powinni wykazać w części </w:t>
      </w:r>
      <w:r w:rsidR="001A69F8" w:rsidRPr="001A69F8">
        <w:rPr>
          <w:rFonts w:ascii="Arial" w:hAnsi="Arial" w:cs="Arial"/>
          <w:b/>
          <w:sz w:val="20"/>
          <w:szCs w:val="20"/>
          <w:lang w:eastAsia="x-none"/>
        </w:rPr>
        <w:t>VI pkt 1</w:t>
      </w:r>
      <w:r w:rsidR="001A69F8">
        <w:rPr>
          <w:rFonts w:ascii="Arial" w:hAnsi="Arial" w:cs="Arial"/>
          <w:b/>
          <w:sz w:val="20"/>
          <w:szCs w:val="20"/>
          <w:lang w:eastAsia="x-none"/>
        </w:rPr>
        <w:t xml:space="preserve"> wniosku</w:t>
      </w:r>
      <w:r w:rsidR="001A69F8" w:rsidRPr="001A69F8">
        <w:rPr>
          <w:rFonts w:ascii="Arial" w:hAnsi="Arial" w:cs="Arial"/>
          <w:sz w:val="20"/>
          <w:szCs w:val="20"/>
          <w:lang w:eastAsia="x-none"/>
        </w:rPr>
        <w:t xml:space="preserve"> dotyczącej uzasadnienia potrzeby odbycia kształcenia ustawicznego, że współfinansowane ze środków</w:t>
      </w:r>
      <w:r w:rsidR="00384323">
        <w:rPr>
          <w:rFonts w:ascii="Arial" w:hAnsi="Arial" w:cs="Arial"/>
          <w:sz w:val="20"/>
          <w:szCs w:val="20"/>
          <w:lang w:eastAsia="x-none"/>
        </w:rPr>
        <w:t xml:space="preserve"> rezerwy</w:t>
      </w:r>
      <w:r w:rsidR="001A69F8" w:rsidRPr="001A69F8">
        <w:rPr>
          <w:rFonts w:ascii="Arial" w:hAnsi="Arial" w:cs="Arial"/>
          <w:sz w:val="20"/>
          <w:szCs w:val="20"/>
          <w:lang w:eastAsia="x-none"/>
        </w:rPr>
        <w:t xml:space="preserve"> KFS działania zmierzające do podniesienia kompetencji pracowników z</w:t>
      </w:r>
      <w:r w:rsidR="00384323">
        <w:rPr>
          <w:rFonts w:ascii="Arial" w:hAnsi="Arial" w:cs="Arial"/>
          <w:sz w:val="20"/>
          <w:szCs w:val="20"/>
          <w:lang w:eastAsia="x-none"/>
        </w:rPr>
        <w:t xml:space="preserve">wiązane są </w:t>
      </w:r>
      <w:r w:rsidR="001A69F8" w:rsidRPr="001A69F8">
        <w:rPr>
          <w:rFonts w:ascii="Arial" w:hAnsi="Arial" w:cs="Arial"/>
          <w:sz w:val="20"/>
          <w:szCs w:val="20"/>
          <w:lang w:eastAsia="x-none"/>
        </w:rPr>
        <w:t>z ich zadaniami realizowanymi w CIS, KIS, WTZ, ZAZ, przedsiębiorstwie społecznym lub spółdzielni socjalnej</w:t>
      </w:r>
      <w:r w:rsidR="001A69F8">
        <w:rPr>
          <w:rFonts w:ascii="Arial" w:hAnsi="Arial" w:cs="Arial"/>
          <w:sz w:val="20"/>
          <w:szCs w:val="20"/>
          <w:lang w:eastAsia="x-none"/>
        </w:rPr>
        <w:t>.</w:t>
      </w:r>
    </w:p>
    <w:p w:rsidR="00F22AA8" w:rsidRPr="000A01D3" w:rsidRDefault="00F22AA8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1A69F8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Priorytet B - </w:t>
      </w:r>
      <w:r w:rsidRPr="001A69F8">
        <w:rPr>
          <w:rFonts w:ascii="Arial" w:hAnsi="Arial" w:cs="Arial"/>
          <w:b/>
          <w:sz w:val="20"/>
          <w:szCs w:val="20"/>
        </w:rPr>
        <w:t>Wsparcie kształcenia ustawicz</w:t>
      </w:r>
      <w:r>
        <w:rPr>
          <w:rFonts w:ascii="Arial" w:hAnsi="Arial" w:cs="Arial"/>
          <w:b/>
          <w:sz w:val="20"/>
          <w:szCs w:val="20"/>
        </w:rPr>
        <w:t xml:space="preserve">nego osób z orzeczonym stopniem </w:t>
      </w:r>
      <w:r w:rsidRPr="001A69F8">
        <w:rPr>
          <w:rFonts w:ascii="Arial" w:hAnsi="Arial" w:cs="Arial"/>
          <w:b/>
          <w:sz w:val="20"/>
          <w:szCs w:val="20"/>
        </w:rPr>
        <w:t xml:space="preserve">niepełnosprawności. </w:t>
      </w:r>
    </w:p>
    <w:p w:rsidR="001A69F8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031E80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1A69F8">
        <w:rPr>
          <w:rFonts w:ascii="Arial" w:hAnsi="Arial" w:cs="Arial"/>
          <w:sz w:val="20"/>
          <w:szCs w:val="20"/>
        </w:rPr>
        <w:t>Wnioskodawca składający wniosek o środki w ramach powyższego priorytetu powinien przedłożyć oświadczenie o posiadaniu przez kandydata na szkolenie</w:t>
      </w:r>
      <w:r>
        <w:rPr>
          <w:rFonts w:ascii="Arial" w:hAnsi="Arial" w:cs="Arial"/>
          <w:sz w:val="20"/>
          <w:szCs w:val="20"/>
        </w:rPr>
        <w:t xml:space="preserve">/studia podyplomowe orzeczenia                                 </w:t>
      </w:r>
      <w:r w:rsidRPr="001A69F8">
        <w:rPr>
          <w:rFonts w:ascii="Arial" w:hAnsi="Arial" w:cs="Arial"/>
          <w:sz w:val="20"/>
          <w:szCs w:val="20"/>
        </w:rPr>
        <w:t>o niepełnosprawności, które zachowuje ważność co najmniej przez okres trwania wnioskowanej formy kształcenia.</w:t>
      </w:r>
    </w:p>
    <w:p w:rsidR="001A69F8" w:rsidRPr="001A69F8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1A69F8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  <w:r w:rsidRPr="00FA2B66">
        <w:rPr>
          <w:rFonts w:ascii="Arial" w:hAnsi="Arial" w:cs="Arial"/>
          <w:bCs/>
          <w:sz w:val="20"/>
          <w:szCs w:val="20"/>
          <w:lang w:eastAsia="x-none"/>
        </w:rPr>
        <w:t>UWAGA!</w:t>
      </w:r>
      <w:r w:rsidRPr="00213502">
        <w:rPr>
          <w:rFonts w:ascii="Arial" w:hAnsi="Arial" w:cs="Arial"/>
          <w:b/>
          <w:bCs/>
          <w:sz w:val="20"/>
          <w:szCs w:val="20"/>
          <w:lang w:eastAsia="x-none"/>
        </w:rPr>
        <w:t xml:space="preserve"> 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Pracodawcy zamierzający skorzystać z tego priorytetu powinni wykazać w części </w:t>
      </w:r>
      <w:r w:rsidRPr="001A69F8">
        <w:rPr>
          <w:rFonts w:ascii="Arial" w:hAnsi="Arial" w:cs="Arial"/>
          <w:b/>
          <w:sz w:val="20"/>
          <w:szCs w:val="20"/>
          <w:lang w:eastAsia="x-none"/>
        </w:rPr>
        <w:t>VI pkt 1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wniosku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 </w:t>
      </w:r>
      <w:r>
        <w:rPr>
          <w:rFonts w:ascii="Arial" w:hAnsi="Arial" w:cs="Arial"/>
          <w:sz w:val="20"/>
          <w:szCs w:val="20"/>
          <w:lang w:eastAsia="x-none"/>
        </w:rPr>
        <w:t>uzasadnienie potrzeby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 odbycia kształcenia ustawicznego</w:t>
      </w:r>
      <w:r w:rsidR="00B559BA">
        <w:rPr>
          <w:rFonts w:ascii="Arial" w:hAnsi="Arial" w:cs="Arial"/>
          <w:sz w:val="20"/>
          <w:szCs w:val="20"/>
          <w:lang w:eastAsia="x-none"/>
        </w:rPr>
        <w:t xml:space="preserve"> oraz dołączyć oświadczenie </w:t>
      </w:r>
      <w:r w:rsidR="00B559BA" w:rsidRPr="000F7112">
        <w:rPr>
          <w:rFonts w:ascii="Arial" w:hAnsi="Arial" w:cs="Arial"/>
          <w:i/>
          <w:sz w:val="20"/>
          <w:szCs w:val="20"/>
          <w:lang w:eastAsia="x-none"/>
        </w:rPr>
        <w:t>(załączniki nr 4 do wniosku).</w:t>
      </w:r>
    </w:p>
    <w:p w:rsidR="009C2328" w:rsidRDefault="009C2328" w:rsidP="009C232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C2328" w:rsidRPr="00FA2B66" w:rsidRDefault="009C2328" w:rsidP="009C232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Priorytet C - </w:t>
      </w:r>
      <w:r w:rsidRPr="00FA2B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Wsparcie kształcenia ustawicznego osób, które mogą udokumentować wykonywanie przez co najmniej 15 lat prac w szczególnych warunkach lub o szczególnym charakterze, a którym nie przysługuje prawo do emerytury pomostowej. </w:t>
      </w:r>
    </w:p>
    <w:p w:rsidR="009C2328" w:rsidRPr="00FA2B66" w:rsidRDefault="009C2328" w:rsidP="009C232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C2328" w:rsidRDefault="009C2328" w:rsidP="009C232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A2B66">
        <w:rPr>
          <w:rFonts w:ascii="Arial" w:eastAsia="Times New Roman" w:hAnsi="Arial" w:cs="Arial"/>
          <w:bCs/>
          <w:sz w:val="20"/>
          <w:szCs w:val="20"/>
          <w:lang w:eastAsia="pl-PL"/>
        </w:rPr>
        <w:t>Priorytet ten promuje działania wobec osób pracujących w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warunkach niszczących zdrowie                                  </w:t>
      </w:r>
      <w:r w:rsidRPr="00FA2B66">
        <w:rPr>
          <w:rFonts w:ascii="Arial" w:eastAsia="Times New Roman" w:hAnsi="Arial" w:cs="Arial"/>
          <w:bCs/>
          <w:sz w:val="20"/>
          <w:szCs w:val="20"/>
          <w:lang w:eastAsia="pl-PL"/>
        </w:rPr>
        <w:t>i w szczególności powinien objąć osoby, które nie mają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prawa do emerytury pomostowej.</w:t>
      </w:r>
    </w:p>
    <w:p w:rsidR="009C2328" w:rsidRDefault="009C2328" w:rsidP="009C232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A2B6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Wykaz </w:t>
      </w:r>
      <w:r w:rsidR="00C7449E" w:rsidRPr="00C7449E">
        <w:rPr>
          <w:rFonts w:ascii="Arial" w:eastAsia="Times New Roman" w:hAnsi="Arial" w:cs="Arial"/>
          <w:bCs/>
          <w:sz w:val="20"/>
          <w:szCs w:val="20"/>
          <w:lang w:eastAsia="pl-PL"/>
        </w:rPr>
        <w:t>prac w szczególnych warunkach stanowi załącznik nr 1, a prac o szczególnym charakterze - załącznik nr 2 do ustawy z dnia 19 grudnia 2008 roku o emeryturach pomostowych (Dz. U. z 2023 poz. 164)</w:t>
      </w:r>
      <w:r w:rsidR="00C7449E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9C2328" w:rsidRPr="00FA2B66" w:rsidRDefault="009C2328" w:rsidP="009C232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C2328" w:rsidRDefault="009C2328" w:rsidP="009C2328">
      <w:p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A03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2A03D9">
        <w:rPr>
          <w:rFonts w:ascii="Arial" w:eastAsia="Times New Roman" w:hAnsi="Arial" w:cs="Arial"/>
          <w:bCs/>
          <w:sz w:val="20"/>
          <w:szCs w:val="20"/>
          <w:lang w:eastAsia="pl-PL"/>
        </w:rPr>
        <w:t>Pracodawca do wniosku dołącza oświadczenie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0F711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(załącznik nr 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5</w:t>
      </w:r>
      <w:r w:rsidRPr="000F711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do wniosku)</w:t>
      </w:r>
      <w:r w:rsidRPr="002A03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że osoba wskazana we</w:t>
      </w:r>
      <w:r w:rsidRPr="00FA2B6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wniosku do objęcia kształceniem ustawicznym ze środk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ów rezerwy KFS posiada</w:t>
      </w:r>
      <w:r w:rsidRPr="00FA2B6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FA2B66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udokumentowany przez co najmniej 15 lat staż pracy w szczególnych warunkach lub o szczególnym charakt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erze oraz nie przysługuje jej prawo do emerytury pomostowej </w:t>
      </w:r>
      <w:r w:rsidRPr="002A03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oraz uzasadnia kwalifikowanie się wnioskowanego kształcenia w części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VI </w:t>
      </w:r>
      <w:r w:rsidRPr="00E207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pkt 1</w:t>
      </w:r>
      <w:r w:rsidRPr="002A03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wniosku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1A69F8" w:rsidRPr="000A01D3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A03D9" w:rsidRDefault="00FA2B66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Priorytet </w:t>
      </w:r>
      <w:r w:rsidR="00195C73">
        <w:rPr>
          <w:rFonts w:ascii="Arial" w:hAnsi="Arial" w:cs="Arial"/>
          <w:b/>
          <w:sz w:val="20"/>
          <w:szCs w:val="20"/>
          <w:lang w:eastAsia="pl-PL"/>
        </w:rPr>
        <w:t>D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- </w:t>
      </w:r>
      <w:r w:rsidR="001A69F8" w:rsidRPr="001A69F8">
        <w:rPr>
          <w:rFonts w:ascii="Arial" w:hAnsi="Arial" w:cs="Arial"/>
          <w:b/>
          <w:sz w:val="20"/>
          <w:szCs w:val="20"/>
          <w:lang w:eastAsia="pl-PL"/>
        </w:rPr>
        <w:t xml:space="preserve"> Wsparcie kształcenia ustawicznego w obszarach/branżach kluczowych dla rozwoju powiatu</w:t>
      </w:r>
      <w:r w:rsidR="007F7CAA">
        <w:rPr>
          <w:rFonts w:ascii="Arial" w:hAnsi="Arial" w:cs="Arial"/>
          <w:b/>
          <w:sz w:val="20"/>
          <w:szCs w:val="20"/>
          <w:lang w:eastAsia="pl-PL"/>
        </w:rPr>
        <w:t xml:space="preserve"> limanowskiego </w:t>
      </w:r>
      <w:r w:rsidR="001A69F8" w:rsidRPr="001A69F8">
        <w:rPr>
          <w:rFonts w:ascii="Arial" w:hAnsi="Arial" w:cs="Arial"/>
          <w:b/>
          <w:sz w:val="20"/>
          <w:szCs w:val="20"/>
          <w:lang w:eastAsia="pl-PL"/>
        </w:rPr>
        <w:t>wskazanych w dokumentach strategicznych/planach rozwoju.</w:t>
      </w:r>
    </w:p>
    <w:p w:rsidR="001A69F8" w:rsidRPr="000A01D3" w:rsidRDefault="001A69F8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C6A71" w:rsidRPr="00A75A24" w:rsidRDefault="005C6A71" w:rsidP="007F7CAA">
      <w:pPr>
        <w:pStyle w:val="Tekstpodstawowy"/>
        <w:tabs>
          <w:tab w:val="left" w:pos="426"/>
        </w:tabs>
        <w:ind w:left="142"/>
        <w:jc w:val="both"/>
        <w:rPr>
          <w:rFonts w:eastAsia="Calibri"/>
          <w:kern w:val="28"/>
          <w:sz w:val="20"/>
          <w:szCs w:val="20"/>
          <w:lang w:val="pl-PL" w:eastAsia="pl-PL"/>
        </w:rPr>
      </w:pPr>
      <w:r w:rsidRPr="00A75A24">
        <w:rPr>
          <w:rFonts w:eastAsia="Calibri"/>
          <w:kern w:val="28"/>
          <w:sz w:val="20"/>
          <w:szCs w:val="20"/>
          <w:lang w:val="pl-PL" w:eastAsia="pl-PL"/>
        </w:rPr>
        <w:t>Na podstawie dokumentu Strategia Rozwoju Powiatu Limanowskiego  na lata 2019-2025</w:t>
      </w:r>
      <w:r w:rsidR="007F7CAA">
        <w:rPr>
          <w:rFonts w:eastAsia="Calibri"/>
          <w:kern w:val="28"/>
          <w:sz w:val="20"/>
          <w:szCs w:val="20"/>
          <w:lang w:val="pl-PL" w:eastAsia="pl-PL"/>
        </w:rPr>
        <w:t xml:space="preserve"> </w:t>
      </w:r>
      <w:r w:rsidRPr="00A75A24">
        <w:rPr>
          <w:rFonts w:eastAsia="Calibri"/>
          <w:kern w:val="28"/>
          <w:sz w:val="20"/>
          <w:szCs w:val="20"/>
          <w:lang w:val="pl-PL" w:eastAsia="pl-PL"/>
        </w:rPr>
        <w:t xml:space="preserve">uznano, </w:t>
      </w:r>
      <w:r w:rsidR="007F7CAA">
        <w:rPr>
          <w:rFonts w:eastAsia="Calibri"/>
          <w:kern w:val="28"/>
          <w:sz w:val="20"/>
          <w:szCs w:val="20"/>
          <w:lang w:val="pl-PL" w:eastAsia="pl-PL"/>
        </w:rPr>
        <w:t xml:space="preserve">                  </w:t>
      </w:r>
      <w:r w:rsidRPr="00A75A24">
        <w:rPr>
          <w:rFonts w:eastAsia="Calibri"/>
          <w:kern w:val="28"/>
          <w:sz w:val="20"/>
          <w:szCs w:val="20"/>
          <w:lang w:val="pl-PL" w:eastAsia="pl-PL"/>
        </w:rPr>
        <w:t xml:space="preserve">że obszarami kluczowymi dla rozwoju powiatu limanowskiego wymagającymi szczególnego wsparcia w postaci różnego rodzaju form kształcenia ustawicznego są: </w:t>
      </w:r>
    </w:p>
    <w:p w:rsidR="005C6A71" w:rsidRPr="00A75A24" w:rsidRDefault="005C6A71" w:rsidP="005C6A71">
      <w:pPr>
        <w:pStyle w:val="Tekstpodstawowy"/>
        <w:tabs>
          <w:tab w:val="left" w:pos="426"/>
        </w:tabs>
        <w:ind w:left="142"/>
        <w:jc w:val="both"/>
        <w:rPr>
          <w:rFonts w:eastAsia="Calibri"/>
          <w:kern w:val="28"/>
          <w:sz w:val="20"/>
          <w:szCs w:val="20"/>
          <w:lang w:val="pl-PL" w:eastAsia="pl-PL"/>
        </w:rPr>
      </w:pPr>
    </w:p>
    <w:p w:rsidR="005C6A71" w:rsidRPr="00A75A24" w:rsidRDefault="005C6A71" w:rsidP="005C6A71">
      <w:pPr>
        <w:pStyle w:val="Tekstpodstawowy"/>
        <w:tabs>
          <w:tab w:val="left" w:pos="426"/>
        </w:tabs>
        <w:ind w:left="142"/>
        <w:jc w:val="both"/>
        <w:rPr>
          <w:rFonts w:eastAsia="Calibri"/>
          <w:kern w:val="28"/>
          <w:sz w:val="20"/>
          <w:szCs w:val="20"/>
          <w:lang w:val="pl-PL" w:eastAsia="pl-PL"/>
        </w:rPr>
      </w:pPr>
      <w:r w:rsidRPr="00A75A24">
        <w:rPr>
          <w:rFonts w:eastAsia="Calibri"/>
          <w:kern w:val="28"/>
          <w:sz w:val="20"/>
          <w:szCs w:val="20"/>
          <w:lang w:val="pl-PL" w:eastAsia="pl-PL"/>
        </w:rPr>
        <w:t></w:t>
      </w:r>
      <w:r w:rsidRPr="00A75A24">
        <w:rPr>
          <w:rFonts w:eastAsia="Calibri"/>
          <w:kern w:val="28"/>
          <w:sz w:val="20"/>
          <w:szCs w:val="20"/>
          <w:lang w:val="pl-PL" w:eastAsia="pl-PL"/>
        </w:rPr>
        <w:tab/>
        <w:t>opieka społeczna (</w:t>
      </w:r>
      <w:r w:rsidR="00BA20D6" w:rsidRPr="00A75A24">
        <w:rPr>
          <w:rFonts w:eastAsia="Calibri"/>
          <w:kern w:val="28"/>
          <w:sz w:val="20"/>
          <w:szCs w:val="20"/>
          <w:lang w:val="pl-PL" w:eastAsia="pl-PL"/>
        </w:rPr>
        <w:t xml:space="preserve">doskonalenie kompetencji kadr </w:t>
      </w:r>
      <w:r w:rsidR="007F7CAA">
        <w:rPr>
          <w:rFonts w:eastAsia="Calibri"/>
          <w:kern w:val="28"/>
          <w:sz w:val="20"/>
          <w:szCs w:val="20"/>
          <w:lang w:val="pl-PL" w:eastAsia="pl-PL"/>
        </w:rPr>
        <w:t>w zawodach opiekuńczych),</w:t>
      </w:r>
    </w:p>
    <w:p w:rsidR="00F51CAD" w:rsidRPr="00A75A24" w:rsidRDefault="005C6A71" w:rsidP="005C6A71">
      <w:pPr>
        <w:pStyle w:val="Tekstpodstawowy"/>
        <w:tabs>
          <w:tab w:val="left" w:pos="426"/>
        </w:tabs>
        <w:spacing w:line="276" w:lineRule="auto"/>
        <w:ind w:left="142"/>
        <w:jc w:val="both"/>
        <w:rPr>
          <w:rFonts w:eastAsia="Calibri"/>
          <w:kern w:val="28"/>
          <w:sz w:val="20"/>
          <w:szCs w:val="20"/>
          <w:lang w:val="pl-PL" w:eastAsia="pl-PL"/>
        </w:rPr>
      </w:pPr>
      <w:r w:rsidRPr="00A75A24">
        <w:rPr>
          <w:rFonts w:eastAsia="Calibri"/>
          <w:kern w:val="28"/>
          <w:sz w:val="20"/>
          <w:szCs w:val="20"/>
          <w:lang w:val="pl-PL" w:eastAsia="pl-PL"/>
        </w:rPr>
        <w:t></w:t>
      </w:r>
      <w:r w:rsidRPr="00A75A24">
        <w:rPr>
          <w:rFonts w:eastAsia="Calibri"/>
          <w:kern w:val="28"/>
          <w:sz w:val="20"/>
          <w:szCs w:val="20"/>
          <w:lang w:val="pl-PL" w:eastAsia="pl-PL"/>
        </w:rPr>
        <w:tab/>
      </w:r>
      <w:r w:rsidR="00BA20D6" w:rsidRPr="00A75A24">
        <w:rPr>
          <w:rFonts w:eastAsia="Calibri"/>
          <w:kern w:val="28"/>
          <w:sz w:val="20"/>
          <w:szCs w:val="20"/>
          <w:lang w:val="pl-PL" w:eastAsia="pl-PL"/>
        </w:rPr>
        <w:t>administracja samorządowa</w:t>
      </w:r>
      <w:r w:rsidRPr="00A75A24">
        <w:rPr>
          <w:rFonts w:eastAsia="Calibri"/>
          <w:kern w:val="28"/>
          <w:sz w:val="20"/>
          <w:szCs w:val="20"/>
          <w:lang w:val="pl-PL" w:eastAsia="pl-PL"/>
        </w:rPr>
        <w:t xml:space="preserve"> (</w:t>
      </w:r>
      <w:r w:rsidR="00BA20D6" w:rsidRPr="00A75A24">
        <w:rPr>
          <w:rFonts w:eastAsia="Calibri"/>
          <w:kern w:val="28"/>
          <w:sz w:val="20"/>
          <w:szCs w:val="20"/>
          <w:lang w:val="pl-PL" w:eastAsia="pl-PL"/>
        </w:rPr>
        <w:t>doskonalenie kompetencji k</w:t>
      </w:r>
      <w:r w:rsidR="007F7CAA">
        <w:rPr>
          <w:rFonts w:eastAsia="Calibri"/>
          <w:kern w:val="28"/>
          <w:sz w:val="20"/>
          <w:szCs w:val="20"/>
          <w:lang w:val="pl-PL" w:eastAsia="pl-PL"/>
        </w:rPr>
        <w:t>adr administracji samorządowej).</w:t>
      </w:r>
    </w:p>
    <w:p w:rsidR="003E01C1" w:rsidRDefault="003E01C1" w:rsidP="009C2328">
      <w:pPr>
        <w:pStyle w:val="Tekstpodstawowy"/>
        <w:tabs>
          <w:tab w:val="left" w:pos="426"/>
        </w:tabs>
        <w:spacing w:line="276" w:lineRule="auto"/>
        <w:jc w:val="both"/>
        <w:rPr>
          <w:rFonts w:eastAsia="Calibri"/>
          <w:kern w:val="28"/>
          <w:sz w:val="20"/>
          <w:szCs w:val="20"/>
          <w:lang w:val="pl-PL" w:eastAsia="pl-PL"/>
        </w:rPr>
      </w:pPr>
    </w:p>
    <w:p w:rsidR="003E01C1" w:rsidRDefault="00195C73" w:rsidP="00F22AA8">
      <w:pPr>
        <w:pStyle w:val="Tekstpodstawowy"/>
        <w:tabs>
          <w:tab w:val="left" w:pos="426"/>
        </w:tabs>
        <w:spacing w:line="276" w:lineRule="auto"/>
        <w:ind w:left="142"/>
        <w:jc w:val="both"/>
        <w:rPr>
          <w:rFonts w:eastAsia="Times New Roman"/>
          <w:b/>
          <w:sz w:val="20"/>
          <w:szCs w:val="20"/>
          <w:lang w:val="pl-PL" w:eastAsia="pl-PL"/>
        </w:rPr>
      </w:pPr>
      <w:hyperlink r:id="rId8" w:history="1">
        <w:r w:rsidR="00BA20D6" w:rsidRPr="00BA20D6">
          <w:rPr>
            <w:rStyle w:val="Hipercze"/>
            <w:rFonts w:eastAsia="Times New Roman"/>
            <w:b/>
            <w:sz w:val="20"/>
            <w:szCs w:val="20"/>
            <w:lang w:val="pl-PL" w:eastAsia="pl-PL"/>
          </w:rPr>
          <w:t>Strategia Rozwoju Powiatu Limanowskiego na lata 2019-2025</w:t>
        </w:r>
      </w:hyperlink>
    </w:p>
    <w:p w:rsidR="003F6FD4" w:rsidRDefault="003F6FD4" w:rsidP="00F22AA8">
      <w:pPr>
        <w:pStyle w:val="Tekstpodstawowy"/>
        <w:tabs>
          <w:tab w:val="left" w:pos="426"/>
        </w:tabs>
        <w:spacing w:line="276" w:lineRule="auto"/>
        <w:ind w:left="142"/>
        <w:jc w:val="both"/>
        <w:rPr>
          <w:rFonts w:eastAsia="Times New Roman"/>
          <w:b/>
          <w:sz w:val="20"/>
          <w:szCs w:val="20"/>
          <w:lang w:val="pl-PL" w:eastAsia="pl-PL"/>
        </w:rPr>
      </w:pPr>
    </w:p>
    <w:p w:rsidR="003F6FD4" w:rsidRPr="000A01D3" w:rsidRDefault="003F6FD4" w:rsidP="003F6FD4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x-none"/>
        </w:rPr>
      </w:pPr>
      <w:r w:rsidRPr="00FA2B66">
        <w:rPr>
          <w:rFonts w:ascii="Arial" w:hAnsi="Arial" w:cs="Arial"/>
          <w:bCs/>
          <w:sz w:val="20"/>
          <w:szCs w:val="20"/>
          <w:lang w:eastAsia="x-none"/>
        </w:rPr>
        <w:t>UWAGA!</w:t>
      </w:r>
      <w:r w:rsidRPr="00213502">
        <w:rPr>
          <w:rFonts w:ascii="Arial" w:hAnsi="Arial" w:cs="Arial"/>
          <w:b/>
          <w:bCs/>
          <w:sz w:val="20"/>
          <w:szCs w:val="20"/>
          <w:lang w:eastAsia="x-none"/>
        </w:rPr>
        <w:t xml:space="preserve"> 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Pracodawcy zamierzający skorzystać z tego priorytetu powinni wykazać w części </w:t>
      </w:r>
      <w:r w:rsidRPr="001A69F8">
        <w:rPr>
          <w:rFonts w:ascii="Arial" w:hAnsi="Arial" w:cs="Arial"/>
          <w:b/>
          <w:sz w:val="20"/>
          <w:szCs w:val="20"/>
          <w:lang w:eastAsia="x-none"/>
        </w:rPr>
        <w:t>VI pkt 1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wniosku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 dotyczącej uzasadnienia potrzeby odbycia kształcenia ustawicznego, że współfinansowane ze środków</w:t>
      </w:r>
      <w:r>
        <w:rPr>
          <w:rFonts w:ascii="Arial" w:hAnsi="Arial" w:cs="Arial"/>
          <w:sz w:val="20"/>
          <w:szCs w:val="20"/>
          <w:lang w:eastAsia="x-none"/>
        </w:rPr>
        <w:t xml:space="preserve"> rezerwy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 KFS działania zmierzające do podniesienia kompetencji pracowników z</w:t>
      </w:r>
      <w:r>
        <w:rPr>
          <w:rFonts w:ascii="Arial" w:hAnsi="Arial" w:cs="Arial"/>
          <w:sz w:val="20"/>
          <w:szCs w:val="20"/>
          <w:lang w:eastAsia="x-none"/>
        </w:rPr>
        <w:t xml:space="preserve">wiązane są 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z ich zadaniami realizowanymi </w:t>
      </w:r>
      <w:r w:rsidR="007D12E0">
        <w:rPr>
          <w:rFonts w:ascii="Arial" w:hAnsi="Arial" w:cs="Arial"/>
          <w:sz w:val="20"/>
          <w:szCs w:val="20"/>
          <w:lang w:eastAsia="x-none"/>
        </w:rPr>
        <w:t xml:space="preserve"> w</w:t>
      </w:r>
      <w:r w:rsidR="004817BC">
        <w:rPr>
          <w:rFonts w:ascii="Arial" w:hAnsi="Arial" w:cs="Arial"/>
          <w:sz w:val="20"/>
          <w:szCs w:val="20"/>
          <w:lang w:eastAsia="x-none"/>
        </w:rPr>
        <w:t xml:space="preserve"> wskazanym  </w:t>
      </w:r>
      <w:r w:rsidR="007D12E0">
        <w:rPr>
          <w:rFonts w:ascii="Arial" w:hAnsi="Arial" w:cs="Arial"/>
          <w:sz w:val="20"/>
          <w:szCs w:val="20"/>
          <w:lang w:eastAsia="x-none"/>
        </w:rPr>
        <w:t xml:space="preserve">obszarze kluczowym oraz dołączyć do wniosku oświadczenie </w:t>
      </w:r>
      <w:r w:rsidR="007D12E0" w:rsidRPr="000F7112">
        <w:rPr>
          <w:rFonts w:ascii="Arial" w:hAnsi="Arial" w:cs="Arial"/>
          <w:i/>
          <w:sz w:val="20"/>
          <w:szCs w:val="20"/>
          <w:lang w:eastAsia="x-none"/>
        </w:rPr>
        <w:t xml:space="preserve">(załącznik nr </w:t>
      </w:r>
      <w:r w:rsidR="009C2328">
        <w:rPr>
          <w:rFonts w:ascii="Arial" w:hAnsi="Arial" w:cs="Arial"/>
          <w:i/>
          <w:sz w:val="20"/>
          <w:szCs w:val="20"/>
          <w:lang w:eastAsia="x-none"/>
        </w:rPr>
        <w:t>6</w:t>
      </w:r>
      <w:r w:rsidR="007D12E0" w:rsidRPr="000F7112">
        <w:rPr>
          <w:rFonts w:ascii="Arial" w:hAnsi="Arial" w:cs="Arial"/>
          <w:i/>
          <w:sz w:val="20"/>
          <w:szCs w:val="20"/>
          <w:lang w:eastAsia="x-none"/>
        </w:rPr>
        <w:t xml:space="preserve"> do wniosku).</w:t>
      </w:r>
    </w:p>
    <w:p w:rsidR="00E86204" w:rsidRDefault="00E86204" w:rsidP="002A03D9">
      <w:pPr>
        <w:spacing w:after="0" w:line="240" w:lineRule="auto"/>
        <w:jc w:val="both"/>
      </w:pPr>
    </w:p>
    <w:p w:rsidR="00E86204" w:rsidRDefault="00E86204" w:rsidP="002A03D9">
      <w:pPr>
        <w:spacing w:after="0" w:line="240" w:lineRule="auto"/>
        <w:jc w:val="both"/>
      </w:pPr>
    </w:p>
    <w:p w:rsidR="00F22AA8" w:rsidRPr="000A01D3" w:rsidRDefault="00F22AA8" w:rsidP="00F22AA8">
      <w:pPr>
        <w:pStyle w:val="Akapitzlist"/>
        <w:numPr>
          <w:ilvl w:val="0"/>
          <w:numId w:val="4"/>
        </w:numPr>
        <w:tabs>
          <w:tab w:val="left" w:pos="284"/>
        </w:tabs>
        <w:ind w:left="142" w:hanging="142"/>
        <w:rPr>
          <w:rFonts w:ascii="Arial" w:hAnsi="Arial" w:cs="Arial"/>
          <w:b/>
          <w:sz w:val="20"/>
          <w:u w:val="single"/>
        </w:rPr>
      </w:pPr>
      <w:r w:rsidRPr="000A01D3">
        <w:rPr>
          <w:rFonts w:ascii="Arial" w:hAnsi="Arial" w:cs="Arial"/>
          <w:b/>
          <w:sz w:val="20"/>
          <w:u w:val="single"/>
        </w:rPr>
        <w:t>KRYTERIA OCENY WNIOSKÓW</w:t>
      </w:r>
    </w:p>
    <w:p w:rsidR="00F22AA8" w:rsidRPr="000A01D3" w:rsidRDefault="00F22AA8" w:rsidP="00F22AA8">
      <w:pPr>
        <w:pStyle w:val="Akapitzlist"/>
        <w:tabs>
          <w:tab w:val="left" w:pos="284"/>
        </w:tabs>
        <w:ind w:left="142"/>
        <w:rPr>
          <w:rFonts w:ascii="Arial" w:hAnsi="Arial" w:cs="Arial"/>
          <w:sz w:val="20"/>
          <w:u w:val="single"/>
        </w:rPr>
      </w:pPr>
    </w:p>
    <w:p w:rsidR="00C7449E" w:rsidRPr="000A01D3" w:rsidRDefault="00C7449E" w:rsidP="00C744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Środki w ramach</w:t>
      </w:r>
      <w:r>
        <w:rPr>
          <w:rFonts w:ascii="Arial" w:eastAsiaTheme="minorHAnsi" w:hAnsi="Arial" w:cs="Arial"/>
          <w:sz w:val="20"/>
        </w:rPr>
        <w:t xml:space="preserve"> rezerwy</w:t>
      </w:r>
      <w:r w:rsidRPr="000A01D3">
        <w:rPr>
          <w:rFonts w:ascii="Arial" w:eastAsiaTheme="minorHAnsi" w:hAnsi="Arial" w:cs="Arial"/>
          <w:sz w:val="20"/>
        </w:rPr>
        <w:t xml:space="preserve"> KFS zostaną przyznane pracodawcom wyłonionym w drodze konkursu. Wnioskodawca, którego wniosek uzyskał liczbę punktów co najmniej 40, może otrzymać wsparcie w ramach </w:t>
      </w:r>
      <w:r>
        <w:rPr>
          <w:rFonts w:ascii="Arial" w:eastAsiaTheme="minorHAnsi" w:hAnsi="Arial" w:cs="Arial"/>
          <w:sz w:val="20"/>
        </w:rPr>
        <w:t xml:space="preserve">rezerwy </w:t>
      </w:r>
      <w:r w:rsidRPr="000A01D3">
        <w:rPr>
          <w:rFonts w:ascii="Arial" w:eastAsiaTheme="minorHAnsi" w:hAnsi="Arial" w:cs="Arial"/>
          <w:sz w:val="20"/>
        </w:rPr>
        <w:t>Krajowego Funduszu Szkoleniowego.</w:t>
      </w:r>
    </w:p>
    <w:p w:rsidR="00C7449E" w:rsidRPr="000A01D3" w:rsidRDefault="00C7449E" w:rsidP="00C744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Złożone wnioski będą podlegały ocenie formalnej oraz merytorycznej przez </w:t>
      </w:r>
      <w:r w:rsidRPr="00E207C8">
        <w:rPr>
          <w:rFonts w:ascii="Arial" w:eastAsiaTheme="minorHAnsi" w:hAnsi="Arial" w:cs="Arial"/>
          <w:sz w:val="20"/>
        </w:rPr>
        <w:t>wyznaczonych  pracowników oraz Komisję ds. opiniowania wniosków</w:t>
      </w:r>
      <w:r>
        <w:rPr>
          <w:rFonts w:ascii="Arial" w:eastAsiaTheme="minorHAnsi" w:hAnsi="Arial" w:cs="Arial"/>
          <w:color w:val="FF0000"/>
          <w:sz w:val="20"/>
        </w:rPr>
        <w:t xml:space="preserve"> </w:t>
      </w:r>
      <w:r w:rsidRPr="00E207C8">
        <w:rPr>
          <w:rFonts w:ascii="Arial" w:eastAsiaTheme="minorHAnsi" w:hAnsi="Arial" w:cs="Arial"/>
          <w:sz w:val="20"/>
        </w:rPr>
        <w:t xml:space="preserve">w </w:t>
      </w:r>
      <w:r>
        <w:rPr>
          <w:rFonts w:ascii="Arial" w:eastAsiaTheme="minorHAnsi" w:hAnsi="Arial" w:cs="Arial"/>
          <w:sz w:val="20"/>
        </w:rPr>
        <w:t>Powiatowym Urzędzie</w:t>
      </w:r>
      <w:r w:rsidRPr="00E207C8">
        <w:rPr>
          <w:rFonts w:ascii="Arial" w:eastAsiaTheme="minorHAnsi" w:hAnsi="Arial" w:cs="Arial"/>
          <w:sz w:val="20"/>
        </w:rPr>
        <w:t xml:space="preserve"> Pracy</w:t>
      </w:r>
      <w:r>
        <w:rPr>
          <w:rFonts w:ascii="Arial" w:eastAsiaTheme="minorHAnsi" w:hAnsi="Arial" w:cs="Arial"/>
          <w:sz w:val="20"/>
        </w:rPr>
        <w:t xml:space="preserve">                                w Limanowej</w:t>
      </w:r>
      <w:r w:rsidRPr="000A01D3">
        <w:rPr>
          <w:rFonts w:ascii="Arial" w:eastAsiaTheme="minorHAnsi" w:hAnsi="Arial" w:cs="Arial"/>
          <w:sz w:val="20"/>
        </w:rPr>
        <w:t>.</w:t>
      </w:r>
    </w:p>
    <w:p w:rsidR="00C7449E" w:rsidRPr="000A01D3" w:rsidRDefault="00C7449E" w:rsidP="00C7449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ramach środków z</w:t>
      </w:r>
      <w:r>
        <w:rPr>
          <w:rFonts w:ascii="Arial" w:eastAsiaTheme="minorHAnsi" w:hAnsi="Arial" w:cs="Arial"/>
          <w:sz w:val="20"/>
        </w:rPr>
        <w:t xml:space="preserve"> rezerwy</w:t>
      </w:r>
      <w:r w:rsidRPr="000A01D3">
        <w:rPr>
          <w:rFonts w:ascii="Arial" w:eastAsiaTheme="minorHAnsi" w:hAnsi="Arial" w:cs="Arial"/>
          <w:sz w:val="20"/>
        </w:rPr>
        <w:t xml:space="preserve"> KFS pracodawca może złożyć w ramach jednego naboru maksymalnie dwa wnioski.</w:t>
      </w:r>
    </w:p>
    <w:p w:rsidR="00C7449E" w:rsidRPr="000A01D3" w:rsidRDefault="00C7449E" w:rsidP="00C744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Zaleca się zaplanowanie terminu rozpoczęcia kształcenia w terminie </w:t>
      </w:r>
      <w:r w:rsidRPr="000A01D3">
        <w:rPr>
          <w:rFonts w:ascii="Arial" w:eastAsiaTheme="minorHAnsi" w:hAnsi="Arial" w:cs="Arial"/>
          <w:b/>
          <w:bCs/>
          <w:sz w:val="20"/>
        </w:rPr>
        <w:t xml:space="preserve">co najmniej 40 dni </w:t>
      </w:r>
      <w:r w:rsidRPr="000A01D3">
        <w:rPr>
          <w:rFonts w:ascii="Arial" w:eastAsiaTheme="minorHAnsi" w:hAnsi="Arial" w:cs="Arial"/>
          <w:sz w:val="20"/>
        </w:rPr>
        <w:t>od dnia złożenia wniosku, z uwagi na niezbędny czas na przeprowadzenie konkursu wniosków, rozpatrzenie wniosków i zawarcie umowy. W przypadku zbyt krótkiego terminu do rozpoczęcia wnioskowanego kształcenia, urząd może odmówić podpisania umowy.</w:t>
      </w:r>
    </w:p>
    <w:p w:rsidR="00C7449E" w:rsidRPr="000A01D3" w:rsidRDefault="00C7449E" w:rsidP="00C744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Mając na względzie sprawną obsługę pracodawców, w sytuacji kiedy kwota dofinansowania  złożonych wnioskach przewyższa dostępny limit, Urząd może zawrzeć umowę kształcenie przed rozstrzygnięciem konkursu i sporządzeniem rankingu punktowego w przypadku uzyskania min. 50 punktów w ocenie merytorycznej wniosku. Jeżeli natomiast posiadany limit</w:t>
      </w:r>
      <w:r w:rsidR="005A5CF1">
        <w:rPr>
          <w:rFonts w:ascii="Arial" w:eastAsiaTheme="minorHAnsi" w:hAnsi="Arial" w:cs="Arial"/>
          <w:sz w:val="20"/>
        </w:rPr>
        <w:t xml:space="preserve">    </w:t>
      </w:r>
      <w:r w:rsidRPr="000A01D3">
        <w:rPr>
          <w:rFonts w:ascii="Arial" w:eastAsiaTheme="minorHAnsi" w:hAnsi="Arial" w:cs="Arial"/>
          <w:sz w:val="20"/>
        </w:rPr>
        <w:t xml:space="preserve"> </w:t>
      </w:r>
      <w:r>
        <w:rPr>
          <w:rFonts w:ascii="Arial" w:eastAsiaTheme="minorHAnsi" w:hAnsi="Arial" w:cs="Arial"/>
          <w:sz w:val="20"/>
        </w:rPr>
        <w:t xml:space="preserve">z </w:t>
      </w:r>
      <w:r w:rsidRPr="000A01D3">
        <w:rPr>
          <w:rFonts w:ascii="Arial" w:eastAsiaTheme="minorHAnsi" w:hAnsi="Arial" w:cs="Arial"/>
          <w:sz w:val="20"/>
        </w:rPr>
        <w:t>środków pozwoli na pokrycie zapotrzebowania zgłoszonego przez pracodawców w danym naborze, Urząd dopuszcza zawarcie umowy na podstawie wniosku, który uzyskał min. 40 punktów.</w:t>
      </w:r>
    </w:p>
    <w:p w:rsidR="00C7449E" w:rsidRPr="000A01D3" w:rsidRDefault="00C7449E" w:rsidP="00C744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</w:rPr>
      </w:pPr>
      <w:r w:rsidRPr="000A01D3">
        <w:rPr>
          <w:rFonts w:ascii="Arial" w:eastAsiaTheme="minorHAnsi" w:hAnsi="Arial" w:cs="Arial"/>
          <w:b/>
          <w:bCs/>
          <w:sz w:val="20"/>
        </w:rPr>
        <w:t>Ocena formalna wniosku polega na weryfikacji wniosku pod względem spełniania wymogów formalnych, tj.:</w:t>
      </w:r>
    </w:p>
    <w:p w:rsidR="00C7449E" w:rsidRPr="00E8496B" w:rsidRDefault="00C7449E" w:rsidP="00C744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wnioskodawcę statusu pracodawcy zgodnie z Kodeksem Pracy</w:t>
      </w:r>
      <w:r>
        <w:rPr>
          <w:rFonts w:ascii="Arial" w:eastAsiaTheme="minorHAnsi" w:hAnsi="Arial" w:cs="Arial"/>
          <w:sz w:val="20"/>
        </w:rPr>
        <w:t xml:space="preserve"> </w:t>
      </w:r>
      <w:r w:rsidRPr="00E8496B">
        <w:rPr>
          <w:rFonts w:ascii="Arial" w:eastAsiaTheme="minorHAnsi" w:hAnsi="Arial" w:cs="Arial"/>
          <w:sz w:val="20"/>
        </w:rPr>
        <w:t xml:space="preserve">i ustawą </w:t>
      </w:r>
      <w:r>
        <w:rPr>
          <w:rFonts w:ascii="Arial" w:eastAsiaTheme="minorHAnsi" w:hAnsi="Arial" w:cs="Arial"/>
          <w:sz w:val="20"/>
        </w:rPr>
        <w:t xml:space="preserve">                       </w:t>
      </w:r>
      <w:r w:rsidRPr="00E8496B">
        <w:rPr>
          <w:rFonts w:ascii="Arial" w:eastAsiaTheme="minorHAnsi" w:hAnsi="Arial" w:cs="Arial"/>
          <w:sz w:val="20"/>
        </w:rPr>
        <w:t>o promocji zatrudnienia i instytucjach rynku pracy;</w:t>
      </w:r>
    </w:p>
    <w:p w:rsidR="00C7449E" w:rsidRPr="000A01D3" w:rsidRDefault="00C7449E" w:rsidP="00C744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uczestnika planowanego do objęcia kształceniem statusu pracownika (lub pracodawcy) zgodnie z Kodeksem Pracy;</w:t>
      </w:r>
    </w:p>
    <w:p w:rsidR="00C7449E" w:rsidRPr="000A01D3" w:rsidRDefault="00C7449E" w:rsidP="00C744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pracodawcę siedziby lub miejsca prowadzenia działalności gospodarczej na terenie powiatu  limanowskiego;</w:t>
      </w:r>
    </w:p>
    <w:p w:rsidR="00C7449E" w:rsidRPr="000A01D3" w:rsidRDefault="00C7449E" w:rsidP="00C7449E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złożenia kompletnego wniosku wraz z niezbędnymi załącznikami;</w:t>
      </w:r>
    </w:p>
    <w:p w:rsidR="00C7449E" w:rsidRPr="000A01D3" w:rsidRDefault="00C7449E" w:rsidP="00C7449E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zgodności planowanych działań edukacyjnych z ustalonymi priory</w:t>
      </w:r>
      <w:r>
        <w:rPr>
          <w:rFonts w:ascii="Arial" w:eastAsiaTheme="minorHAnsi" w:hAnsi="Arial" w:cs="Arial"/>
          <w:sz w:val="20"/>
        </w:rPr>
        <w:t>tetami wydatkowania środków z rezerwy KFS;</w:t>
      </w:r>
    </w:p>
    <w:p w:rsidR="00C7449E" w:rsidRPr="00C67933" w:rsidRDefault="00C7449E" w:rsidP="00C7449E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możliwości sfinansowania ze środków </w:t>
      </w:r>
      <w:r>
        <w:rPr>
          <w:rFonts w:ascii="Arial" w:eastAsiaTheme="minorHAnsi" w:hAnsi="Arial" w:cs="Arial"/>
          <w:sz w:val="20"/>
        </w:rPr>
        <w:t xml:space="preserve">rezerwy </w:t>
      </w:r>
      <w:r w:rsidRPr="000A01D3">
        <w:rPr>
          <w:rFonts w:ascii="Arial" w:eastAsiaTheme="minorHAnsi" w:hAnsi="Arial" w:cs="Arial"/>
          <w:sz w:val="20"/>
        </w:rPr>
        <w:t xml:space="preserve">KFS działań określonych we wniosku </w:t>
      </w:r>
      <w:r>
        <w:rPr>
          <w:rFonts w:ascii="Arial" w:eastAsiaTheme="minorHAnsi" w:hAnsi="Arial" w:cs="Arial"/>
          <w:sz w:val="20"/>
        </w:rPr>
        <w:t xml:space="preserve">                               </w:t>
      </w:r>
      <w:r w:rsidRPr="000A01D3">
        <w:rPr>
          <w:rFonts w:ascii="Arial" w:eastAsiaTheme="minorHAnsi" w:hAnsi="Arial" w:cs="Arial"/>
          <w:sz w:val="20"/>
        </w:rPr>
        <w:t>z uwz</w:t>
      </w:r>
      <w:r>
        <w:rPr>
          <w:rFonts w:ascii="Arial" w:eastAsiaTheme="minorHAnsi" w:hAnsi="Arial" w:cs="Arial"/>
          <w:sz w:val="20"/>
        </w:rPr>
        <w:t>ględnieniem limitów finansowych.</w:t>
      </w:r>
    </w:p>
    <w:p w:rsidR="00C7449E" w:rsidRPr="000A01D3" w:rsidRDefault="00C7449E" w:rsidP="00C744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lastRenderedPageBreak/>
        <w:t>W przypadku uzyskania pozytywnej oceny formalnej wniosek zostaje przekazany do oceny merytorycznej.</w:t>
      </w:r>
    </w:p>
    <w:p w:rsidR="00C7449E" w:rsidRPr="000A01D3" w:rsidRDefault="00C7449E" w:rsidP="00C744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przypadku uzyskania negatywnej opinii z przyczyn formalnych, wniosek pracodawcy na tym etapie zostanie odrzucony.</w:t>
      </w:r>
    </w:p>
    <w:p w:rsidR="00D23AEE" w:rsidRPr="000A01D3" w:rsidRDefault="00D23AEE" w:rsidP="00D23A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C7449E" w:rsidRPr="00C7449E" w:rsidRDefault="003D2EA5" w:rsidP="00C7449E">
      <w:pPr>
        <w:pStyle w:val="Akapitzlist"/>
        <w:numPr>
          <w:ilvl w:val="0"/>
          <w:numId w:val="7"/>
        </w:numPr>
        <w:tabs>
          <w:tab w:val="left" w:pos="284"/>
        </w:tabs>
        <w:jc w:val="both"/>
        <w:rPr>
          <w:rFonts w:ascii="Arial" w:hAnsi="Arial" w:cs="Arial"/>
          <w:sz w:val="20"/>
          <w:u w:val="single"/>
        </w:rPr>
      </w:pPr>
      <w:r w:rsidRPr="000A01D3">
        <w:rPr>
          <w:rFonts w:ascii="Arial" w:eastAsiaTheme="minorHAnsi" w:hAnsi="Arial" w:cs="Arial"/>
          <w:b/>
          <w:bCs/>
          <w:sz w:val="20"/>
        </w:rPr>
        <w:t>Ocena merytoryczna wniosku jest dokonywana w oparciu o następujące kryteria:</w:t>
      </w:r>
    </w:p>
    <w:p w:rsidR="00C7449E" w:rsidRPr="00C7449E" w:rsidRDefault="00C7449E" w:rsidP="00C7449E">
      <w:pPr>
        <w:pStyle w:val="Akapitzlist"/>
        <w:rPr>
          <w:rFonts w:ascii="Arial" w:hAnsi="Arial" w:cs="Arial"/>
          <w:sz w:val="20"/>
          <w:u w:val="single"/>
        </w:rPr>
      </w:pPr>
    </w:p>
    <w:p w:rsidR="00C7449E" w:rsidRPr="00C7449E" w:rsidRDefault="00C7449E" w:rsidP="00C7449E">
      <w:pPr>
        <w:pStyle w:val="Akapitzlist"/>
        <w:tabs>
          <w:tab w:val="left" w:pos="284"/>
        </w:tabs>
        <w:jc w:val="both"/>
        <w:rPr>
          <w:rFonts w:ascii="Arial" w:hAnsi="Arial" w:cs="Arial"/>
          <w:sz w:val="20"/>
          <w:u w:val="single"/>
        </w:rPr>
      </w:pPr>
    </w:p>
    <w:tbl>
      <w:tblPr>
        <w:tblStyle w:val="Tabela-Siatka"/>
        <w:tblW w:w="9775" w:type="dxa"/>
        <w:tblInd w:w="-289" w:type="dxa"/>
        <w:tblLook w:val="04A0" w:firstRow="1" w:lastRow="0" w:firstColumn="1" w:lastColumn="0" w:noHBand="0" w:noVBand="1"/>
      </w:tblPr>
      <w:tblGrid>
        <w:gridCol w:w="426"/>
        <w:gridCol w:w="1851"/>
        <w:gridCol w:w="1976"/>
        <w:gridCol w:w="3810"/>
        <w:gridCol w:w="11"/>
        <w:gridCol w:w="574"/>
        <w:gridCol w:w="1116"/>
        <w:gridCol w:w="11"/>
      </w:tblGrid>
      <w:tr w:rsidR="0098017D" w:rsidTr="000A01D3">
        <w:trPr>
          <w:trHeight w:val="685"/>
        </w:trPr>
        <w:tc>
          <w:tcPr>
            <w:tcW w:w="8074" w:type="dxa"/>
            <w:gridSpan w:val="5"/>
          </w:tcPr>
          <w:p w:rsidR="000A01D3" w:rsidRDefault="000A01D3" w:rsidP="000A01D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0A01D3" w:rsidRDefault="0098017D" w:rsidP="000A01D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KRYTERIA NOCENY WNIOSKU</w:t>
            </w:r>
          </w:p>
        </w:tc>
        <w:tc>
          <w:tcPr>
            <w:tcW w:w="1701" w:type="dxa"/>
            <w:gridSpan w:val="3"/>
          </w:tcPr>
          <w:p w:rsidR="0098017D" w:rsidRDefault="0098017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LICZBA PUNKTÓW</w:t>
            </w:r>
          </w:p>
        </w:tc>
      </w:tr>
      <w:tr w:rsidR="0098017D" w:rsidTr="003E7D8D">
        <w:trPr>
          <w:gridAfter w:val="1"/>
          <w:wAfter w:w="11" w:type="dxa"/>
        </w:trPr>
        <w:tc>
          <w:tcPr>
            <w:tcW w:w="426" w:type="dxa"/>
          </w:tcPr>
          <w:p w:rsid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98017D" w:rsidRP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1.</w:t>
            </w:r>
          </w:p>
        </w:tc>
        <w:tc>
          <w:tcPr>
            <w:tcW w:w="3827" w:type="dxa"/>
            <w:gridSpan w:val="2"/>
          </w:tcPr>
          <w:p w:rsidR="0098017D" w:rsidRPr="000A01D3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Zgodność kompetencji nabywanych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przez uczestników kształcenia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ustawicznego z potrzebami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lokalnego rynku pracy, co oznacza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zgodność z aktualnymi standardami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kwalifikacji w danym zawodzie,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biorąc pod uwagę m.in. zakres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programowy szkolenia, stosowanie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nowoczesnych narzędzi</w:t>
            </w:r>
          </w:p>
          <w:p w:rsidR="0098017D" w:rsidRPr="00D23AEE" w:rsidRDefault="0098017D" w:rsidP="002F75A0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i technologii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maksymalnie 5 pkt</w:t>
            </w:r>
          </w:p>
        </w:tc>
        <w:tc>
          <w:tcPr>
            <w:tcW w:w="3810" w:type="dxa"/>
          </w:tcPr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1) zgodność zaproponowanego przez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pracodawcę programu kształcenia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ze standardami kwalifikacji zawodowych;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uzyskane umiejętności zapewniają rozwój kompetencji dostosowanych do potrzeb lokalnego rynku pracy</w:t>
            </w:r>
          </w:p>
        </w:tc>
        <w:tc>
          <w:tcPr>
            <w:tcW w:w="1701" w:type="dxa"/>
            <w:gridSpan w:val="3"/>
          </w:tcPr>
          <w:p w:rsidR="0098017D" w:rsidRPr="002F75A0" w:rsidRDefault="0098017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  <w:r w:rsidRPr="000A01D3">
              <w:rPr>
                <w:rFonts w:ascii="Arial" w:eastAsiaTheme="minorHAnsi" w:hAnsi="Arial" w:cs="Arial"/>
                <w:bCs/>
                <w:sz w:val="20"/>
              </w:rPr>
              <w:t>0-5 pkt</w:t>
            </w:r>
          </w:p>
        </w:tc>
      </w:tr>
      <w:tr w:rsidR="0098017D" w:rsidTr="003E7D8D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2.</w:t>
            </w:r>
          </w:p>
        </w:tc>
        <w:tc>
          <w:tcPr>
            <w:tcW w:w="1851" w:type="dxa"/>
            <w:vMerge w:val="restart"/>
          </w:tcPr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98017D" w:rsidRPr="000A01D3" w:rsidRDefault="0098017D" w:rsidP="0080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Koszty usługi</w:t>
            </w:r>
          </w:p>
          <w:p w:rsidR="0098017D" w:rsidRPr="000A01D3" w:rsidRDefault="0098017D" w:rsidP="0080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kształcenia</w:t>
            </w:r>
          </w:p>
          <w:p w:rsidR="0098017D" w:rsidRPr="000A01D3" w:rsidRDefault="0098017D" w:rsidP="0080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ustawicznego</w:t>
            </w:r>
          </w:p>
          <w:p w:rsidR="0098017D" w:rsidRPr="000A01D3" w:rsidRDefault="0098017D" w:rsidP="0080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wskazanej do</w:t>
            </w:r>
          </w:p>
          <w:p w:rsidR="0098017D" w:rsidRPr="000A01D3" w:rsidRDefault="0098017D" w:rsidP="0080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sfinansowania</w:t>
            </w:r>
          </w:p>
          <w:p w:rsidR="0098017D" w:rsidRPr="000A01D3" w:rsidRDefault="008010DD" w:rsidP="0080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ze </w:t>
            </w:r>
            <w:r w:rsidR="0098017D"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środków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 rezerwy </w:t>
            </w:r>
            <w:r w:rsidR="0098017D"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KFS</w:t>
            </w:r>
          </w:p>
          <w:p w:rsidR="002F75A0" w:rsidRPr="000A01D3" w:rsidRDefault="002F75A0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(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maks. 20 pkt),</w:t>
            </w:r>
          </w:p>
          <w:p w:rsidR="00D23AEE" w:rsidRPr="000A01D3" w:rsidRDefault="00D23AEE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D23AEE" w:rsidRPr="000A01D3" w:rsidRDefault="00D23AEE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w tym: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</w:tcPr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1) porównanie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wskazanej ceny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do średniej ceny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 ramach KFS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 202</w:t>
            </w:r>
            <w:r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3</w:t>
            </w: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 xml:space="preserve"> r.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- maksymalnie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10 pkt. Średni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koszt jednostkowy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w 202</w:t>
            </w:r>
            <w:r>
              <w:rPr>
                <w:rFonts w:ascii="Arial" w:eastAsiaTheme="minorHAnsi" w:hAnsi="Arial" w:cs="Arial"/>
                <w:sz w:val="19"/>
                <w:szCs w:val="19"/>
              </w:rPr>
              <w:t>3</w:t>
            </w:r>
            <w:r w:rsidRPr="00D23AEE">
              <w:rPr>
                <w:rFonts w:ascii="Arial" w:eastAsiaTheme="minorHAnsi" w:hAnsi="Arial" w:cs="Arial"/>
                <w:sz w:val="19"/>
                <w:szCs w:val="19"/>
              </w:rPr>
              <w:t xml:space="preserve"> r. wyniósł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b/>
                <w:sz w:val="19"/>
                <w:szCs w:val="19"/>
              </w:rPr>
              <w:t>2236</w:t>
            </w:r>
            <w:r w:rsidRPr="00D23AEE">
              <w:rPr>
                <w:rFonts w:ascii="Arial" w:eastAsiaTheme="minorHAnsi" w:hAnsi="Arial" w:cs="Arial"/>
                <w:b/>
                <w:sz w:val="19"/>
                <w:szCs w:val="19"/>
              </w:rPr>
              <w:t xml:space="preserve"> zł,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co stanowi 100%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badanej ceny.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 xml:space="preserve">* </w:t>
            </w: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Uwaga: średni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koszt jednostkowy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 ramach KFS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 202</w:t>
            </w:r>
            <w:r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3</w:t>
            </w: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 xml:space="preserve"> r. został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wyliczony jako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stosunek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wydatków środków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KFS do liczby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osób objętych</w:t>
            </w:r>
          </w:p>
          <w:p w:rsidR="00C7449E" w:rsidRPr="00D23AEE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wsparciem.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5511" w:type="dxa"/>
            <w:gridSpan w:val="4"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do 1118,00 zł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(&lt;50% średniego kosztu jednostkowego) - 10 pkt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1118,00 zł do 1677,00 zł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(50-75% średniego kosztu jednostkowego) - 9 pkt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1677,00 zł – 2236,00 zł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(75-100% średniego kosztu jednostkowego) - 8 pkt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2236,00 zł – 2795,00 zł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(100-125% średniego kosztu jednostkowego) - 7 pkt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2795,00 zł – 3354,00 zł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(125-150% średniego kosztu jednostkowego) - 6 pkt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3354,00 zł – 3913,00 zł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(150-175% średniego kosztu jednostkowego) - 5 pkt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3913,00 zł – 4472,00 zł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(175-200% średniego kosztu jednostkowego) - 4 pkt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4472,00 zł – 5031,00 zł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(200-225% średniego kosztu jednostkowego) - 3 pkt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5031,00 zł – 5590,00 zł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(225-250% średniego kosztu jednostkowego) - 2 pkt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5590,00 zł – 6708,00 zł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(250-300% średniego kosztu jednostkowego) - 1 pkt</w:t>
            </w: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C7449E" w:rsidRPr="00FE3081" w:rsidRDefault="00C7449E" w:rsidP="00C7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6708,00 zł</w:t>
            </w:r>
          </w:p>
          <w:p w:rsidR="0098017D" w:rsidRPr="00D23AEE" w:rsidRDefault="00C7449E" w:rsidP="00C7449E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(&gt;300% średniego kosztu</w:t>
            </w:r>
            <w:r w:rsidRPr="000D31FE">
              <w:rPr>
                <w:rFonts w:ascii="Arial" w:eastAsiaTheme="minorHAnsi" w:hAnsi="Arial" w:cs="Arial"/>
                <w:color w:val="FF0000"/>
                <w:sz w:val="20"/>
                <w:szCs w:val="20"/>
              </w:rPr>
              <w:t xml:space="preserve"> 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jednostkowego) - 0 pkt</w:t>
            </w:r>
          </w:p>
        </w:tc>
      </w:tr>
      <w:tr w:rsidR="00451EBA" w:rsidTr="000A01D3">
        <w:trPr>
          <w:gridAfter w:val="1"/>
          <w:wAfter w:w="11" w:type="dxa"/>
          <w:trHeight w:val="1042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 w:val="restart"/>
          </w:tcPr>
          <w:p w:rsidR="00D23AEE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0A01D3" w:rsidRPr="00D23AEE" w:rsidRDefault="000A01D3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2) porównanie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wskazanej ceny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 do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porównywalnych usług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dostępnych na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rynku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- maks.10 pkt</w:t>
            </w: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1) cena planowanego kształcenia jest konkurencyjna,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tj. poniżej cen porównywalnych usług kształcenia</w:t>
            </w:r>
          </w:p>
          <w:p w:rsidR="00451EBA" w:rsidRPr="00D23AEE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dostępnych na rynku</w:t>
            </w: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6-10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cena planowanego kształcenia jest rynkowa,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tj. w granicach cen porównywalnych usług</w:t>
            </w:r>
          </w:p>
          <w:p w:rsidR="00451EBA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kształcenia dostępnych na rynku</w:t>
            </w:r>
          </w:p>
          <w:p w:rsidR="002F75A0" w:rsidRPr="00D23AEE" w:rsidRDefault="002F75A0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5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3) cena planowanego kształcenia jest wyższa niż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ceny rynkowe porównywalnych usług kształcenia</w:t>
            </w:r>
          </w:p>
          <w:p w:rsidR="00451EBA" w:rsidRPr="00D23AEE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dostępnych na rynku</w:t>
            </w: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1-4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4) cena planowanego kształcenia jest znacznie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wyższa niż ceny rynkowe porównywalnych usług</w:t>
            </w:r>
          </w:p>
          <w:p w:rsidR="00451EBA" w:rsidRPr="00D23AEE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kształcenia dostępnych na rynku</w:t>
            </w: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451EBA" w:rsidTr="002F75A0">
        <w:trPr>
          <w:gridAfter w:val="1"/>
          <w:wAfter w:w="11" w:type="dxa"/>
          <w:trHeight w:val="1212"/>
        </w:trPr>
        <w:tc>
          <w:tcPr>
            <w:tcW w:w="426" w:type="dxa"/>
            <w:vMerge w:val="restart"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3.</w:t>
            </w:r>
          </w:p>
        </w:tc>
        <w:tc>
          <w:tcPr>
            <w:tcW w:w="3827" w:type="dxa"/>
            <w:gridSpan w:val="2"/>
            <w:vMerge w:val="restart"/>
          </w:tcPr>
          <w:p w:rsidR="00D23AEE" w:rsidRPr="000A01D3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Posiadanie przez realizatora usługi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kształcenia ustawicznego</w:t>
            </w:r>
          </w:p>
          <w:p w:rsidR="00451EBA" w:rsidRPr="008010DD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finansowanej ze środków </w:t>
            </w:r>
            <w:r w:rsid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rezerwy </w:t>
            </w: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KFS</w:t>
            </w:r>
            <w:r w:rsid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 </w:t>
            </w: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certyfikatów jakości oferowanych</w:t>
            </w:r>
            <w:r w:rsid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 </w:t>
            </w: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usług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maksymalnie 10 pkt</w:t>
            </w:r>
          </w:p>
          <w:p w:rsidR="002F75A0" w:rsidRPr="00D23AEE" w:rsidRDefault="002F75A0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</w:rPr>
            </w:pP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 xml:space="preserve">* </w:t>
            </w: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Uwaga: w powyższym kryterium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będą uwzględniane: certyfikaty jakości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ISO, Akredytacja Kuratora Oświaty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oraz inne certyfikaty ściśle związane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z potwierdzeniem wysokiej jakości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usług w zakresie kształcenia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ustawicznego wydane przez instytucje</w:t>
            </w:r>
          </w:p>
          <w:p w:rsidR="00451EBA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niezależne od realizatora usługi.</w:t>
            </w:r>
          </w:p>
          <w:p w:rsidR="00D23AEE" w:rsidRPr="00D23AEE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1) posiadanie przez realizatora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ustawicznego co najmniej dwóch certyfikatów jakości usług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10 pkt</w:t>
            </w:r>
          </w:p>
        </w:tc>
      </w:tr>
      <w:tr w:rsidR="00451EBA" w:rsidTr="00D23AEE">
        <w:trPr>
          <w:gridAfter w:val="1"/>
          <w:wAfter w:w="11" w:type="dxa"/>
          <w:trHeight w:val="1213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posiadanie przez realizatora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ustawicznego jednego certyfikatu jakości usług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5 pkt</w:t>
            </w:r>
          </w:p>
        </w:tc>
      </w:tr>
      <w:tr w:rsidR="00451EBA" w:rsidTr="008010DD">
        <w:trPr>
          <w:gridAfter w:val="1"/>
          <w:wAfter w:w="11" w:type="dxa"/>
          <w:trHeight w:val="1109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3) brak certyfikatów jakości usług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4.</w:t>
            </w:r>
          </w:p>
        </w:tc>
        <w:tc>
          <w:tcPr>
            <w:tcW w:w="3827" w:type="dxa"/>
            <w:gridSpan w:val="2"/>
            <w:vMerge w:val="restart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Plany dotyczące dalszego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zatrudnienia osób, które będą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objęte kształceniem ustawicznym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finansowanym ze środków </w:t>
            </w:r>
            <w:r w:rsid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rezerwy </w:t>
            </w: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KFS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maksymalnie 15 pkt,</w:t>
            </w:r>
          </w:p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w tym: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pkt 1-3 dotyczy kształcenia</w:t>
            </w:r>
          </w:p>
          <w:p w:rsidR="00451EBA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P</w:t>
            </w:r>
            <w:r w:rsidR="00451EBA"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racowników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,</w:t>
            </w:r>
          </w:p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lastRenderedPageBreak/>
              <w:t>- pkt 4 dotyczy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pracodawcy</w:t>
            </w:r>
          </w:p>
        </w:tc>
        <w:tc>
          <w:tcPr>
            <w:tcW w:w="4395" w:type="dxa"/>
            <w:gridSpan w:val="3"/>
          </w:tcPr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1) wysoki poziom uzasadnienia, w tym: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- pracodawca deklaruje stałe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zatrudnienie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pracownika zatrudnionego na umowę o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pracę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na czas określony,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zmianę stano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wiska pracy/poszerzenie zakresu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obowiązków zawodowych zgodnie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z kierunkiem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kształcenia,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wzrost wynagrodzenia za pracę,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rozwój zawodowy poprzez dalsze kształcenie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pracownika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11-15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2) średni poziom uzasadnienia, w tym: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pracodawca deklaruje zatrudnienie pracownika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na co najmniej jeden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rok lub utrzymanie zatrudnienia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dla pracownika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zatrudnionego na umowę o pracę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na czas nieokreślony,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zmianę stanowiska pracy/poszerzenie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zakresu obowiązków zawodowych zgodnie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 kierunkiem kształcenia,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wzrost wynagrodzenia za pracę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6 - 10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3) niski poziom uzasadnienia, w tym: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lastRenderedPageBreak/>
              <w:t>- pracodawca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nie zawarł deklaracji dalszego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zatrudn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ienia pracownika lub deklaracja zatrudnienia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nie wskazuje okresu dalszego zatrudnienia,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- pracodawca nie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planuje zmiany stanowiska pracy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ani poszerzenia zakresu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obowiązków zawodowych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zgodnie z kierunkiem kształcenia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0-5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4) w prz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ypadku kształcenia ustawicznego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pracodawcy oceniane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będą plany, strategia i rozwój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firmy w okres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ie najbliższego roku, powiązane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 ukończeniem wnioskowanego kształcenia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0-15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5.</w:t>
            </w:r>
          </w:p>
        </w:tc>
        <w:tc>
          <w:tcPr>
            <w:tcW w:w="3827" w:type="dxa"/>
            <w:gridSpan w:val="2"/>
            <w:vMerge w:val="restart"/>
          </w:tcPr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8010DD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Uzasadnienie potrzeby odbycia</w:t>
            </w:r>
            <w:r w:rsidR="002F75A0" w:rsidRP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 </w:t>
            </w:r>
            <w:r w:rsidRP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kształcenia ustawiczneg</w:t>
            </w:r>
            <w:r w:rsidR="002F75A0" w:rsidRP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o przez pracownika lub pracodawcę, przy uwzględnieniu obecnych l</w:t>
            </w:r>
            <w:r w:rsidRP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ub przyszłych potrzeb pracodawcy</w:t>
            </w:r>
          </w:p>
          <w:p w:rsidR="002F75A0" w:rsidRPr="000A01D3" w:rsidRDefault="002F75A0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Cs w:val="19"/>
              </w:rPr>
            </w:pPr>
          </w:p>
          <w:p w:rsidR="003E7D8D" w:rsidRPr="00D23AEE" w:rsidRDefault="003E7D8D" w:rsidP="002F75A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8010DD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maksymalnie 30 pkt</w:t>
            </w:r>
          </w:p>
        </w:tc>
        <w:tc>
          <w:tcPr>
            <w:tcW w:w="4395" w:type="dxa"/>
            <w:gridSpan w:val="3"/>
          </w:tcPr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1) wysoki poziom uzasadnienia, w tym m.in.: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jest niezbędne/wymagane przepisami prawa do wykonywania obowiązków zawodowych,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zwiększy kwalifikacje i umiejętności pracownika lub pracodawcy,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wpłynie na konkurencyjność, rozwój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firmy i jakość świadczonych usług,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przyczyni się do utrzymania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zatrudnienia/awansowania/rozwoju zawodowego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osób objętych wsparciem,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informacja na temat posiadanego sprzętu,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urządzeń, maszyn,  </w:t>
            </w:r>
            <w:r w:rsidRPr="000A01D3">
              <w:rPr>
                <w:rFonts w:ascii="Arial" w:eastAsiaTheme="minorHAnsi" w:hAnsi="Arial" w:cs="Arial"/>
                <w:i/>
                <w:sz w:val="19"/>
                <w:szCs w:val="19"/>
              </w:rPr>
              <w:t>np. ilość posiadanych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i/>
                <w:sz w:val="19"/>
                <w:szCs w:val="19"/>
              </w:rPr>
              <w:t>samochodów ciężarowych w przypadku kształcenia w zakresie prawa jazdy kat. C, CE z kwalifikacją wstępną przyspieszoną lub planów dotyczących ich zakupu (z podaniem konkretnego terminu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),</w:t>
            </w:r>
          </w:p>
        </w:tc>
        <w:tc>
          <w:tcPr>
            <w:tcW w:w="1116" w:type="dxa"/>
          </w:tcPr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21-30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3E7D8D" w:rsidRPr="00D23AEE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2) średni poziom uzasadnienia</w:t>
            </w:r>
          </w:p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– oceniany będzie stopień podanych informacji jak wyżej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11-20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3E7D8D" w:rsidRPr="00D23AEE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3) niski poziom uzasadnienia</w:t>
            </w:r>
          </w:p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– oceniany będzie stopień podanych informacji jak wyżej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1-10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3E7D8D" w:rsidRPr="00D23AEE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4) brak uzasadnienia</w:t>
            </w:r>
          </w:p>
        </w:tc>
        <w:tc>
          <w:tcPr>
            <w:tcW w:w="1116" w:type="dxa"/>
          </w:tcPr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3E7D8D" w:rsidTr="008010DD">
        <w:trPr>
          <w:gridAfter w:val="1"/>
          <w:wAfter w:w="11" w:type="dxa"/>
          <w:trHeight w:val="492"/>
        </w:trPr>
        <w:tc>
          <w:tcPr>
            <w:tcW w:w="8648" w:type="dxa"/>
            <w:gridSpan w:val="6"/>
          </w:tcPr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Cs w:val="19"/>
              </w:rPr>
            </w:pPr>
          </w:p>
          <w:p w:rsidR="003E7D8D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szCs w:val="19"/>
              </w:rPr>
              <w:t>Maksymalna liczba punktów</w:t>
            </w:r>
          </w:p>
          <w:p w:rsidR="002F75A0" w:rsidRPr="00D23AEE" w:rsidRDefault="002F75A0" w:rsidP="002F7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9"/>
                <w:szCs w:val="19"/>
              </w:rPr>
            </w:pPr>
          </w:p>
        </w:tc>
        <w:tc>
          <w:tcPr>
            <w:tcW w:w="1116" w:type="dxa"/>
          </w:tcPr>
          <w:p w:rsidR="008010DD" w:rsidRDefault="008010D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D23AEE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80 pkt </w:t>
            </w:r>
          </w:p>
        </w:tc>
      </w:tr>
    </w:tbl>
    <w:p w:rsidR="003E7D8D" w:rsidRPr="00E71E46" w:rsidRDefault="003E7D8D" w:rsidP="00F77F3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E71E46">
        <w:rPr>
          <w:rFonts w:ascii="Arial" w:eastAsiaTheme="minorHAnsi" w:hAnsi="Arial" w:cs="Arial"/>
          <w:b/>
          <w:bCs/>
          <w:sz w:val="20"/>
          <w:szCs w:val="20"/>
        </w:rPr>
        <w:t xml:space="preserve">a) </w:t>
      </w:r>
      <w:r w:rsidR="00E8496B">
        <w:rPr>
          <w:rFonts w:ascii="Arial" w:eastAsiaTheme="minorHAnsi" w:hAnsi="Arial" w:cs="Arial"/>
          <w:b/>
          <w:bCs/>
          <w:sz w:val="20"/>
          <w:szCs w:val="20"/>
        </w:rPr>
        <w:t xml:space="preserve">  </w:t>
      </w:r>
      <w:r w:rsidRPr="00E71E46">
        <w:rPr>
          <w:rFonts w:ascii="Arial" w:eastAsiaTheme="minorHAnsi" w:hAnsi="Arial" w:cs="Arial"/>
          <w:b/>
          <w:bCs/>
          <w:sz w:val="20"/>
          <w:szCs w:val="20"/>
        </w:rPr>
        <w:t>Łącznie wniosek może otrzymać maksymalnie 80 punktów.</w:t>
      </w:r>
    </w:p>
    <w:p w:rsidR="002A03D9" w:rsidRPr="007D0BB3" w:rsidRDefault="003E7D8D" w:rsidP="007D0B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/>
          <w:bCs/>
          <w:sz w:val="20"/>
        </w:rPr>
      </w:pPr>
      <w:r w:rsidRPr="00E71E46">
        <w:rPr>
          <w:rFonts w:ascii="Arial" w:eastAsiaTheme="minorHAnsi" w:hAnsi="Arial" w:cs="Arial"/>
          <w:b/>
          <w:bCs/>
          <w:sz w:val="20"/>
          <w:szCs w:val="20"/>
        </w:rPr>
        <w:t>b)</w:t>
      </w:r>
      <w:r w:rsidRPr="00E71E46">
        <w:rPr>
          <w:rFonts w:ascii="Arial" w:eastAsiaTheme="minorHAnsi" w:hAnsi="Arial" w:cs="Arial"/>
          <w:b/>
          <w:bCs/>
          <w:sz w:val="20"/>
        </w:rPr>
        <w:t xml:space="preserve"> Minimalna liczba punktów kwalifikująca wnios</w:t>
      </w:r>
      <w:r w:rsidR="002A03D9" w:rsidRPr="00E71E46">
        <w:rPr>
          <w:rFonts w:ascii="Arial" w:eastAsiaTheme="minorHAnsi" w:hAnsi="Arial" w:cs="Arial"/>
          <w:b/>
          <w:bCs/>
          <w:sz w:val="20"/>
        </w:rPr>
        <w:t xml:space="preserve">ek do przyznania dofinansowania </w:t>
      </w:r>
      <w:r w:rsidR="00E71E46">
        <w:rPr>
          <w:rFonts w:ascii="Arial" w:eastAsiaTheme="minorHAnsi" w:hAnsi="Arial" w:cs="Arial"/>
          <w:b/>
          <w:bCs/>
          <w:sz w:val="20"/>
        </w:rPr>
        <w:t>ze</w:t>
      </w:r>
      <w:r w:rsidR="00FB6C29">
        <w:rPr>
          <w:rFonts w:ascii="Arial" w:eastAsiaTheme="minorHAnsi" w:hAnsi="Arial" w:cs="Arial"/>
          <w:b/>
          <w:bCs/>
          <w:sz w:val="20"/>
        </w:rPr>
        <w:t xml:space="preserve">  </w:t>
      </w:r>
      <w:r w:rsidRPr="00E71E46">
        <w:rPr>
          <w:rFonts w:ascii="Arial" w:eastAsiaTheme="minorHAnsi" w:hAnsi="Arial" w:cs="Arial"/>
          <w:b/>
          <w:bCs/>
          <w:sz w:val="20"/>
        </w:rPr>
        <w:t xml:space="preserve">środków </w:t>
      </w:r>
      <w:r w:rsidR="00E86204">
        <w:rPr>
          <w:rFonts w:ascii="Arial" w:eastAsiaTheme="minorHAnsi" w:hAnsi="Arial" w:cs="Arial"/>
          <w:b/>
          <w:bCs/>
          <w:sz w:val="20"/>
        </w:rPr>
        <w:t xml:space="preserve">rezerwy </w:t>
      </w:r>
      <w:r w:rsidRPr="00E71E46">
        <w:rPr>
          <w:rFonts w:ascii="Arial" w:eastAsiaTheme="minorHAnsi" w:hAnsi="Arial" w:cs="Arial"/>
          <w:b/>
          <w:bCs/>
          <w:sz w:val="20"/>
        </w:rPr>
        <w:t>Krajowego Funduszu Szkoleniowego wynosi 40 punktów.</w:t>
      </w:r>
    </w:p>
    <w:p w:rsidR="00E22E03" w:rsidRPr="00213502" w:rsidRDefault="00E22E03" w:rsidP="00213502">
      <w:pPr>
        <w:pStyle w:val="Akapitzlist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 dokonaniu oceny formalnej i merytorycznej wniosku zostanie sporządzony ranking</w:t>
      </w:r>
      <w:r w:rsidR="00213502">
        <w:rPr>
          <w:rFonts w:ascii="Arial" w:eastAsiaTheme="minorHAnsi" w:hAnsi="Arial" w:cs="Arial"/>
          <w:sz w:val="20"/>
        </w:rPr>
        <w:t xml:space="preserve"> </w:t>
      </w:r>
      <w:r w:rsidRPr="00213502">
        <w:rPr>
          <w:rFonts w:ascii="Arial" w:eastAsiaTheme="minorHAnsi" w:hAnsi="Arial" w:cs="Arial"/>
          <w:sz w:val="20"/>
        </w:rPr>
        <w:t xml:space="preserve">punktowy </w:t>
      </w:r>
      <w:r w:rsidR="00213502">
        <w:rPr>
          <w:rFonts w:ascii="Arial" w:eastAsiaTheme="minorHAnsi" w:hAnsi="Arial" w:cs="Arial"/>
          <w:sz w:val="20"/>
        </w:rPr>
        <w:t xml:space="preserve"> </w:t>
      </w:r>
      <w:r w:rsidRPr="00213502">
        <w:rPr>
          <w:rFonts w:ascii="Arial" w:eastAsiaTheme="minorHAnsi" w:hAnsi="Arial" w:cs="Arial"/>
          <w:sz w:val="20"/>
        </w:rPr>
        <w:t>wszystkich złożonych wniosków.</w:t>
      </w:r>
    </w:p>
    <w:p w:rsidR="00E22E03" w:rsidRPr="000A01D3" w:rsidRDefault="00E22E03" w:rsidP="00E22E03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sytuacji, kiedy rozpatrzone wnioski w ocenie merytorycznej uzyskają minimalną liczbę punktów kwalifikującą je do przyznania środków z</w:t>
      </w:r>
      <w:r w:rsidR="00C7449E">
        <w:rPr>
          <w:rFonts w:ascii="Arial" w:eastAsiaTheme="minorHAnsi" w:hAnsi="Arial" w:cs="Arial"/>
          <w:sz w:val="20"/>
        </w:rPr>
        <w:t xml:space="preserve"> rezerwy </w:t>
      </w:r>
      <w:r w:rsidRPr="000A01D3">
        <w:rPr>
          <w:rFonts w:ascii="Arial" w:eastAsiaTheme="minorHAnsi" w:hAnsi="Arial" w:cs="Arial"/>
          <w:sz w:val="20"/>
        </w:rPr>
        <w:t xml:space="preserve"> KFS, a limit finansowy będzie niewystarczający na pokrycie całego zapotrzebowania, wówczas zastosowane będą następujące dodatkowe kryteria oceny:</w:t>
      </w:r>
    </w:p>
    <w:p w:rsidR="00E22E03" w:rsidRPr="000A01D3" w:rsidRDefault="00E22E03" w:rsidP="00E22E03">
      <w:pPr>
        <w:pStyle w:val="Akapitzlist"/>
        <w:numPr>
          <w:ilvl w:val="1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wnioskodawca posiada status mikroprzedsiębiorcy - dodatkowe 3 punkty,</w:t>
      </w:r>
    </w:p>
    <w:p w:rsidR="00E22E03" w:rsidRPr="000A01D3" w:rsidRDefault="00E22E03" w:rsidP="00E22E03">
      <w:pPr>
        <w:pStyle w:val="Akapitzlist"/>
        <w:numPr>
          <w:ilvl w:val="1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wnioskodawca nie korzystał w 202</w:t>
      </w:r>
      <w:r w:rsidR="00C7449E">
        <w:rPr>
          <w:rFonts w:ascii="Arial" w:eastAsiaTheme="minorHAnsi" w:hAnsi="Arial" w:cs="Arial"/>
          <w:sz w:val="20"/>
        </w:rPr>
        <w:t>3</w:t>
      </w:r>
      <w:r w:rsidRPr="000A01D3">
        <w:rPr>
          <w:rFonts w:ascii="Arial" w:eastAsiaTheme="minorHAnsi" w:hAnsi="Arial" w:cs="Arial"/>
          <w:sz w:val="20"/>
        </w:rPr>
        <w:t xml:space="preserve"> r. ze środków KFS - dodatkowe 3 punkty.</w:t>
      </w:r>
    </w:p>
    <w:p w:rsidR="00E22E03" w:rsidRPr="000A01D3" w:rsidRDefault="00E22E03" w:rsidP="000A01D3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lastRenderedPageBreak/>
        <w:t>Dofinansowanie w ramach środków</w:t>
      </w:r>
      <w:r w:rsidR="00FC4F5F">
        <w:rPr>
          <w:rFonts w:ascii="Arial" w:eastAsiaTheme="minorHAnsi" w:hAnsi="Arial" w:cs="Arial"/>
          <w:sz w:val="20"/>
        </w:rPr>
        <w:t xml:space="preserve"> z rezerwy</w:t>
      </w:r>
      <w:r w:rsidRPr="000A01D3">
        <w:rPr>
          <w:rFonts w:ascii="Arial" w:eastAsiaTheme="minorHAnsi" w:hAnsi="Arial" w:cs="Arial"/>
          <w:sz w:val="20"/>
        </w:rPr>
        <w:t xml:space="preserve"> KFS zostan</w:t>
      </w:r>
      <w:r w:rsidR="00127D1D" w:rsidRPr="000A01D3">
        <w:rPr>
          <w:rFonts w:ascii="Arial" w:eastAsiaTheme="minorHAnsi" w:hAnsi="Arial" w:cs="Arial"/>
          <w:sz w:val="20"/>
        </w:rPr>
        <w:t>ie przyznane pracodawcom, którzy</w:t>
      </w:r>
      <w:r w:rsid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uzyskają najwyższą liczbę punktów i podpiszą umowę z Urzędem Pracy w zakresie finansowania działań na rzecz kształcenia ustawicznego pracowników i pracodawców.</w:t>
      </w:r>
    </w:p>
    <w:p w:rsidR="002A03D9" w:rsidRPr="008010DD" w:rsidRDefault="00E22E03" w:rsidP="002A03D9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Środki Krajowego Funduszu Szkoleniowego są środkami publicznymi w rozumieniu </w:t>
      </w:r>
      <w:r w:rsidR="00127D1D" w:rsidRPr="000A01D3">
        <w:rPr>
          <w:rFonts w:ascii="Arial" w:eastAsiaTheme="minorHAnsi" w:hAnsi="Arial" w:cs="Arial"/>
          <w:sz w:val="20"/>
        </w:rPr>
        <w:t xml:space="preserve">  </w:t>
      </w:r>
      <w:r w:rsidRPr="000A01D3">
        <w:rPr>
          <w:rFonts w:ascii="Arial" w:eastAsiaTheme="minorHAnsi" w:hAnsi="Arial" w:cs="Arial"/>
          <w:sz w:val="20"/>
        </w:rPr>
        <w:t>ustawy finansach publicznych. Zgodnie z ustawą o podatku od towarów i usług oraz</w:t>
      </w:r>
      <w:r w:rsidR="00127D1D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rozporządzeniem Ministra Finansów w sprawie zwolnień od podatku od towarów i usług oraz warunków stosowania tych zwolnień, zwalnia si</w:t>
      </w:r>
      <w:r w:rsidR="00127D1D" w:rsidRPr="000A01D3">
        <w:rPr>
          <w:rFonts w:ascii="Arial" w:eastAsiaTheme="minorHAnsi" w:hAnsi="Arial" w:cs="Arial"/>
          <w:sz w:val="20"/>
        </w:rPr>
        <w:t xml:space="preserve">ę od podatku usługi kształcenia </w:t>
      </w:r>
      <w:r w:rsidRPr="000A01D3">
        <w:rPr>
          <w:rFonts w:ascii="Arial" w:eastAsiaTheme="minorHAnsi" w:hAnsi="Arial" w:cs="Arial"/>
          <w:sz w:val="20"/>
        </w:rPr>
        <w:t xml:space="preserve">zawodowego lub przekwalifikowania zawodowego finansowane </w:t>
      </w:r>
      <w:r w:rsid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 co najmniej 70</w:t>
      </w:r>
      <w:r w:rsidR="00127D1D" w:rsidRPr="000A01D3">
        <w:rPr>
          <w:rFonts w:ascii="Arial" w:eastAsiaTheme="minorHAnsi" w:hAnsi="Arial" w:cs="Arial"/>
          <w:sz w:val="20"/>
        </w:rPr>
        <w:t xml:space="preserve">% ze </w:t>
      </w:r>
      <w:r w:rsidRPr="000A01D3">
        <w:rPr>
          <w:rFonts w:ascii="Arial" w:eastAsiaTheme="minorHAnsi" w:hAnsi="Arial" w:cs="Arial"/>
          <w:sz w:val="20"/>
        </w:rPr>
        <w:t>środków publicznych.</w:t>
      </w:r>
    </w:p>
    <w:p w:rsidR="00195C73" w:rsidRDefault="00E71E46" w:rsidP="007D0BB3">
      <w:pPr>
        <w:tabs>
          <w:tab w:val="left" w:pos="142"/>
        </w:tabs>
        <w:spacing w:after="0" w:line="240" w:lineRule="auto"/>
        <w:ind w:left="708" w:hanging="56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</w:p>
    <w:p w:rsidR="00195C73" w:rsidRDefault="00195C73" w:rsidP="007D0BB3">
      <w:pPr>
        <w:tabs>
          <w:tab w:val="left" w:pos="142"/>
        </w:tabs>
        <w:spacing w:after="0" w:line="240" w:lineRule="auto"/>
        <w:ind w:left="708" w:hanging="566"/>
        <w:jc w:val="both"/>
        <w:rPr>
          <w:rFonts w:ascii="Arial Narrow" w:hAnsi="Arial Narrow"/>
          <w:b/>
          <w:sz w:val="16"/>
          <w:szCs w:val="16"/>
        </w:rPr>
      </w:pPr>
    </w:p>
    <w:p w:rsidR="00195C73" w:rsidRDefault="00195C73" w:rsidP="007D0BB3">
      <w:pPr>
        <w:tabs>
          <w:tab w:val="left" w:pos="142"/>
        </w:tabs>
        <w:spacing w:after="0" w:line="240" w:lineRule="auto"/>
        <w:ind w:left="708" w:hanging="566"/>
        <w:jc w:val="both"/>
        <w:rPr>
          <w:rFonts w:ascii="Arial Narrow" w:hAnsi="Arial Narrow"/>
          <w:b/>
          <w:sz w:val="16"/>
          <w:szCs w:val="16"/>
        </w:rPr>
      </w:pPr>
    </w:p>
    <w:p w:rsidR="007D0BB3" w:rsidRDefault="00E71E46" w:rsidP="007D0BB3">
      <w:pPr>
        <w:tabs>
          <w:tab w:val="left" w:pos="142"/>
        </w:tabs>
        <w:spacing w:after="0" w:line="240" w:lineRule="auto"/>
        <w:ind w:left="708" w:hanging="566"/>
        <w:jc w:val="both"/>
        <w:rPr>
          <w:rFonts w:ascii="Arial Narrow" w:hAnsi="Arial Narrow"/>
          <w:b/>
          <w:sz w:val="16"/>
          <w:szCs w:val="16"/>
        </w:rPr>
      </w:pPr>
      <w:bookmarkStart w:id="0" w:name="_GoBack"/>
      <w:bookmarkEnd w:id="0"/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  <w:t xml:space="preserve">                                                                          </w:t>
      </w:r>
      <w:r w:rsidR="007D0BB3">
        <w:rPr>
          <w:rFonts w:ascii="Arial Narrow" w:hAnsi="Arial Narrow"/>
          <w:b/>
          <w:sz w:val="16"/>
          <w:szCs w:val="16"/>
        </w:rPr>
        <w:t xml:space="preserve">    </w:t>
      </w:r>
      <w:r>
        <w:rPr>
          <w:rFonts w:ascii="Arial Narrow" w:hAnsi="Arial Narrow"/>
          <w:b/>
          <w:sz w:val="16"/>
          <w:szCs w:val="16"/>
        </w:rPr>
        <w:t xml:space="preserve">  ZATWIERDZIŁ:</w:t>
      </w:r>
    </w:p>
    <w:p w:rsidR="007D0BB3" w:rsidRDefault="007D0BB3" w:rsidP="007D0BB3">
      <w:pPr>
        <w:tabs>
          <w:tab w:val="left" w:pos="142"/>
        </w:tabs>
        <w:spacing w:after="0" w:line="240" w:lineRule="auto"/>
        <w:ind w:left="708" w:hanging="56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z up. Starosty</w:t>
      </w:r>
    </w:p>
    <w:p w:rsidR="007D0BB3" w:rsidRDefault="007D0BB3" w:rsidP="007D0BB3">
      <w:pPr>
        <w:tabs>
          <w:tab w:val="left" w:pos="142"/>
        </w:tabs>
        <w:spacing w:after="0" w:line="240" w:lineRule="auto"/>
        <w:ind w:left="709" w:hanging="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Marek Młynarczyk</w:t>
      </w:r>
    </w:p>
    <w:p w:rsidR="007D0BB3" w:rsidRDefault="007D0BB3" w:rsidP="007D0BB3">
      <w:pPr>
        <w:tabs>
          <w:tab w:val="left" w:pos="142"/>
        </w:tabs>
        <w:spacing w:after="0" w:line="240" w:lineRule="auto"/>
        <w:ind w:left="709" w:hanging="567"/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Dyrektor </w:t>
      </w:r>
      <w:r w:rsidRPr="00C5645D">
        <w:rPr>
          <w:rFonts w:ascii="Arial Narrow" w:hAnsi="Arial Narrow"/>
          <w:b/>
          <w:sz w:val="16"/>
          <w:szCs w:val="16"/>
        </w:rPr>
        <w:t>PUP w</w:t>
      </w:r>
      <w:r>
        <w:rPr>
          <w:rFonts w:ascii="Arial Narrow" w:hAnsi="Arial Narrow"/>
          <w:b/>
          <w:sz w:val="16"/>
          <w:szCs w:val="16"/>
        </w:rPr>
        <w:t xml:space="preserve"> Limanowej</w:t>
      </w:r>
    </w:p>
    <w:p w:rsidR="00E71E46" w:rsidRPr="002A03D9" w:rsidRDefault="00E71E46" w:rsidP="007D0B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</w:rPr>
      </w:pPr>
    </w:p>
    <w:sectPr w:rsidR="00E71E46" w:rsidRPr="002A03D9" w:rsidSect="00E71E46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85" w:rsidRDefault="00FB2E85" w:rsidP="002A03D9">
      <w:pPr>
        <w:spacing w:after="0" w:line="240" w:lineRule="auto"/>
      </w:pPr>
      <w:r>
        <w:separator/>
      </w:r>
    </w:p>
  </w:endnote>
  <w:endnote w:type="continuationSeparator" w:id="0">
    <w:p w:rsidR="00FB2E85" w:rsidRDefault="00FB2E85" w:rsidP="002A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85" w:rsidRDefault="00FB2E85" w:rsidP="002A03D9">
      <w:pPr>
        <w:spacing w:after="0" w:line="240" w:lineRule="auto"/>
      </w:pPr>
      <w:r>
        <w:separator/>
      </w:r>
    </w:p>
  </w:footnote>
  <w:footnote w:type="continuationSeparator" w:id="0">
    <w:p w:rsidR="00FB2E85" w:rsidRDefault="00FB2E85" w:rsidP="002A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E46" w:rsidRDefault="00E71E46" w:rsidP="00E71E46">
    <w:pPr>
      <w:pStyle w:val="Nagwek"/>
      <w:tabs>
        <w:tab w:val="clear" w:pos="4536"/>
        <w:tab w:val="clear" w:pos="9072"/>
        <w:tab w:val="left" w:pos="1200"/>
        <w:tab w:val="left" w:pos="6015"/>
      </w:tabs>
    </w:pPr>
    <w:r>
      <w:rPr>
        <w:noProof/>
        <w:lang w:eastAsia="pl-PL"/>
      </w:rPr>
      <w:drawing>
        <wp:anchor distT="18288" distB="70104" distL="126492" distR="181356" simplePos="0" relativeHeight="251659264" behindDoc="0" locked="0" layoutInCell="1" allowOverlap="1" wp14:anchorId="2DDF4E55" wp14:editId="6ACCD1BE">
          <wp:simplePos x="0" y="0"/>
          <wp:positionH relativeFrom="column">
            <wp:posOffset>24130</wp:posOffset>
          </wp:positionH>
          <wp:positionV relativeFrom="paragraph">
            <wp:posOffset>-240030</wp:posOffset>
          </wp:positionV>
          <wp:extent cx="952500" cy="589280"/>
          <wp:effectExtent l="38100" t="38100" r="95250" b="965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5C73">
      <w:rPr>
        <w:noProof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62.4pt;margin-top:-17.35pt;width:111.75pt;height:41.45pt;z-index:251660288;mso-position-horizontal-relative:text;mso-position-vertical-relative:text">
          <v:imagedata r:id="rId2" o:title=""/>
        </v:shape>
        <o:OLEObject Type="Embed" ProgID="PBrush" ShapeID="_x0000_s2053" DrawAspect="Content" ObjectID="_1779689119" r:id="rId3"/>
      </w:objec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E974F13" wp14:editId="1DC158DB">
          <wp:simplePos x="0" y="0"/>
          <wp:positionH relativeFrom="column">
            <wp:posOffset>5091430</wp:posOffset>
          </wp:positionH>
          <wp:positionV relativeFrom="paragraph">
            <wp:posOffset>-316230</wp:posOffset>
          </wp:positionV>
          <wp:extent cx="635000" cy="685800"/>
          <wp:effectExtent l="0" t="0" r="0" b="0"/>
          <wp:wrapTight wrapText="bothSides">
            <wp:wrapPolygon edited="0">
              <wp:start x="0" y="0"/>
              <wp:lineTo x="0" y="21000"/>
              <wp:lineTo x="20736" y="21000"/>
              <wp:lineTo x="2073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E71E46" w:rsidRDefault="00E71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25041"/>
    <w:multiLevelType w:val="hybridMultilevel"/>
    <w:tmpl w:val="3AB831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74CE1"/>
    <w:multiLevelType w:val="hybridMultilevel"/>
    <w:tmpl w:val="6550153C"/>
    <w:lvl w:ilvl="0" w:tplc="2AFEB25E">
      <w:start w:val="1"/>
      <w:numFmt w:val="decimal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53BAE"/>
    <w:multiLevelType w:val="hybridMultilevel"/>
    <w:tmpl w:val="D76E5018"/>
    <w:lvl w:ilvl="0" w:tplc="F268261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2F0D56"/>
    <w:multiLevelType w:val="hybridMultilevel"/>
    <w:tmpl w:val="78C8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E3D59"/>
    <w:multiLevelType w:val="hybridMultilevel"/>
    <w:tmpl w:val="61404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D1EA8F2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66E94"/>
    <w:multiLevelType w:val="hybridMultilevel"/>
    <w:tmpl w:val="F514B4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432DC"/>
    <w:multiLevelType w:val="hybridMultilevel"/>
    <w:tmpl w:val="5C163D06"/>
    <w:lvl w:ilvl="0" w:tplc="52EA502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D1EA8F2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D0374"/>
    <w:multiLevelType w:val="hybridMultilevel"/>
    <w:tmpl w:val="BAAC0658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02C104D"/>
    <w:multiLevelType w:val="hybridMultilevel"/>
    <w:tmpl w:val="13BEBDDA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817551D"/>
    <w:multiLevelType w:val="hybridMultilevel"/>
    <w:tmpl w:val="9DB0F904"/>
    <w:lvl w:ilvl="0" w:tplc="D174F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F5A01"/>
    <w:multiLevelType w:val="hybridMultilevel"/>
    <w:tmpl w:val="0256FF68"/>
    <w:lvl w:ilvl="0" w:tplc="D174F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4A7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47488"/>
    <w:multiLevelType w:val="hybridMultilevel"/>
    <w:tmpl w:val="AFF86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65DB7"/>
    <w:multiLevelType w:val="hybridMultilevel"/>
    <w:tmpl w:val="FD9E40B2"/>
    <w:lvl w:ilvl="0" w:tplc="E7125A1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269D2"/>
    <w:multiLevelType w:val="hybridMultilevel"/>
    <w:tmpl w:val="EC528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81768"/>
    <w:multiLevelType w:val="hybridMultilevel"/>
    <w:tmpl w:val="29A62574"/>
    <w:lvl w:ilvl="0" w:tplc="8D2C3BE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A7005"/>
    <w:multiLevelType w:val="hybridMultilevel"/>
    <w:tmpl w:val="BBA6654A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F780290">
      <w:numFmt w:val="bullet"/>
      <w:lvlText w:val=""/>
      <w:lvlJc w:val="left"/>
      <w:pPr>
        <w:ind w:left="1582" w:hanging="360"/>
      </w:pPr>
      <w:rPr>
        <w:rFonts w:ascii="Symbol" w:eastAsia="Calibr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DA7458F"/>
    <w:multiLevelType w:val="hybridMultilevel"/>
    <w:tmpl w:val="350C86CE"/>
    <w:lvl w:ilvl="0" w:tplc="4AC4C478">
      <w:start w:val="1"/>
      <w:numFmt w:val="bullet"/>
      <w:lvlText w:val="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0"/>
  </w:num>
  <w:num w:numId="11">
    <w:abstractNumId w:val="13"/>
  </w:num>
  <w:num w:numId="12">
    <w:abstractNumId w:val="3"/>
  </w:num>
  <w:num w:numId="13">
    <w:abstractNumId w:val="11"/>
  </w:num>
  <w:num w:numId="14">
    <w:abstractNumId w:val="14"/>
  </w:num>
  <w:num w:numId="15">
    <w:abstractNumId w:val="1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A6"/>
    <w:rsid w:val="00031E80"/>
    <w:rsid w:val="00032C39"/>
    <w:rsid w:val="000577F7"/>
    <w:rsid w:val="0008078F"/>
    <w:rsid w:val="00084D70"/>
    <w:rsid w:val="000A01D3"/>
    <w:rsid w:val="000F7112"/>
    <w:rsid w:val="00127D1D"/>
    <w:rsid w:val="00141525"/>
    <w:rsid w:val="00195C73"/>
    <w:rsid w:val="001A69F8"/>
    <w:rsid w:val="001F4C1E"/>
    <w:rsid w:val="00213502"/>
    <w:rsid w:val="002A03D9"/>
    <w:rsid w:val="002C440F"/>
    <w:rsid w:val="002D39B4"/>
    <w:rsid w:val="002F75A0"/>
    <w:rsid w:val="00384323"/>
    <w:rsid w:val="003977A6"/>
    <w:rsid w:val="003D2EA5"/>
    <w:rsid w:val="003E01C1"/>
    <w:rsid w:val="003E7D8D"/>
    <w:rsid w:val="003F6FD4"/>
    <w:rsid w:val="00412D90"/>
    <w:rsid w:val="00451EBA"/>
    <w:rsid w:val="004768AE"/>
    <w:rsid w:val="004817BC"/>
    <w:rsid w:val="005A5CF1"/>
    <w:rsid w:val="005C6A71"/>
    <w:rsid w:val="00641B6A"/>
    <w:rsid w:val="006A3EF8"/>
    <w:rsid w:val="007D0BB3"/>
    <w:rsid w:val="007D12E0"/>
    <w:rsid w:val="007D2FB7"/>
    <w:rsid w:val="007D3B1C"/>
    <w:rsid w:val="007F7CAA"/>
    <w:rsid w:val="008010DD"/>
    <w:rsid w:val="00827869"/>
    <w:rsid w:val="00827AC4"/>
    <w:rsid w:val="008E19E2"/>
    <w:rsid w:val="0093649B"/>
    <w:rsid w:val="0098017D"/>
    <w:rsid w:val="00981CB5"/>
    <w:rsid w:val="009C2328"/>
    <w:rsid w:val="00A75A24"/>
    <w:rsid w:val="00AA18B8"/>
    <w:rsid w:val="00AD7081"/>
    <w:rsid w:val="00B559BA"/>
    <w:rsid w:val="00BA20D6"/>
    <w:rsid w:val="00BD2C64"/>
    <w:rsid w:val="00C225A4"/>
    <w:rsid w:val="00C303D6"/>
    <w:rsid w:val="00C37846"/>
    <w:rsid w:val="00C54AE6"/>
    <w:rsid w:val="00C67933"/>
    <w:rsid w:val="00C7449E"/>
    <w:rsid w:val="00D23AEE"/>
    <w:rsid w:val="00DD2443"/>
    <w:rsid w:val="00E0075D"/>
    <w:rsid w:val="00E05895"/>
    <w:rsid w:val="00E13F22"/>
    <w:rsid w:val="00E207C8"/>
    <w:rsid w:val="00E22E03"/>
    <w:rsid w:val="00E71E46"/>
    <w:rsid w:val="00E72D21"/>
    <w:rsid w:val="00E73186"/>
    <w:rsid w:val="00E8496B"/>
    <w:rsid w:val="00E86204"/>
    <w:rsid w:val="00EB5CF4"/>
    <w:rsid w:val="00EF3D9B"/>
    <w:rsid w:val="00F22AA8"/>
    <w:rsid w:val="00F51CAD"/>
    <w:rsid w:val="00F77F3E"/>
    <w:rsid w:val="00FA2B66"/>
    <w:rsid w:val="00FB2E85"/>
    <w:rsid w:val="00FB6C29"/>
    <w:rsid w:val="00FC4F5F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3BB3D71"/>
  <w15:chartTrackingRefBased/>
  <w15:docId w15:val="{17DF2645-5311-4E71-B840-615F119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F6F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wypunktowanie Znak"/>
    <w:link w:val="Tekstpodstawowy"/>
    <w:uiPriority w:val="99"/>
    <w:locked/>
    <w:rsid w:val="00F22AA8"/>
    <w:rPr>
      <w:rFonts w:ascii="Arial" w:hAnsi="Arial" w:cs="Arial"/>
      <w:lang w:val="fr-FR"/>
    </w:r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F22AA8"/>
    <w:pPr>
      <w:spacing w:after="0" w:line="240" w:lineRule="auto"/>
    </w:pPr>
    <w:rPr>
      <w:rFonts w:ascii="Arial" w:eastAsiaTheme="minorHAnsi" w:hAnsi="Arial" w:cs="Arial"/>
      <w:lang w:val="fr-FR"/>
    </w:rPr>
  </w:style>
  <w:style w:type="character" w:customStyle="1" w:styleId="TekstpodstawowyZnak1">
    <w:name w:val="Tekst podstawowy Znak1"/>
    <w:basedOn w:val="Domylnaczcionkaakapitu"/>
    <w:uiPriority w:val="99"/>
    <w:semiHidden/>
    <w:rsid w:val="00F22AA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22AA8"/>
    <w:pPr>
      <w:ind w:left="720"/>
      <w:contextualSpacing/>
    </w:pPr>
  </w:style>
  <w:style w:type="table" w:styleId="Tabela-Siatka">
    <w:name w:val="Table Grid"/>
    <w:basedOn w:val="Standardowy"/>
    <w:uiPriority w:val="39"/>
    <w:rsid w:val="00980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3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3D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51CA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A20D6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0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sedzi\Downloads\Strategia_Rozwoju_Powiatu_Limanowskiego_na_lata_2019_-2025-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9D1EC-4D16-4B8C-AD9D-9D0EA286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6</Pages>
  <Words>2146</Words>
  <Characters>12878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Sędzik</dc:creator>
  <cp:keywords/>
  <dc:description/>
  <cp:lastModifiedBy>Wiesław Sędzik</cp:lastModifiedBy>
  <cp:revision>21</cp:revision>
  <cp:lastPrinted>2024-06-12T07:19:00Z</cp:lastPrinted>
  <dcterms:created xsi:type="dcterms:W3CDTF">2023-01-20T08:22:00Z</dcterms:created>
  <dcterms:modified xsi:type="dcterms:W3CDTF">2024-06-12T07:19:00Z</dcterms:modified>
</cp:coreProperties>
</file>