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>Załącznik nr 8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EC484E" w:rsidRPr="00FE4A04" w:rsidRDefault="00826DA9" w:rsidP="00FE4A04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2213E6" w:rsidRDefault="002213E6" w:rsidP="002213E6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>
        <w:rPr>
          <w:rFonts w:ascii="Arial Narrow" w:hAnsi="Arial Narrow"/>
          <w:b/>
          <w:sz w:val="22"/>
          <w:szCs w:val="22"/>
        </w:rPr>
        <w:t>Oświadczenie</w:t>
      </w:r>
      <w:r w:rsidR="00B756D2">
        <w:rPr>
          <w:rFonts w:ascii="Arial Narrow" w:hAnsi="Arial Narrow"/>
          <w:b/>
          <w:sz w:val="22"/>
          <w:szCs w:val="22"/>
        </w:rPr>
        <w:t xml:space="preserve"> </w:t>
      </w:r>
      <w:r w:rsidR="00B756D2">
        <w:rPr>
          <w:rStyle w:val="Odwoanieprzypisudolnego"/>
          <w:rFonts w:ascii="Arial Narrow" w:hAnsi="Arial Narrow"/>
          <w:b/>
          <w:sz w:val="22"/>
          <w:szCs w:val="22"/>
        </w:rPr>
        <w:footnoteReference w:id="1"/>
      </w:r>
    </w:p>
    <w:p w:rsidR="001B7AD6" w:rsidRDefault="002213E6" w:rsidP="002213E6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2213E6" w:rsidRPr="00C9492E" w:rsidRDefault="002213E6" w:rsidP="002213E6">
      <w:pPr>
        <w:jc w:val="center"/>
        <w:rPr>
          <w:rFonts w:ascii="Arial Narrow" w:hAnsi="Arial Narrow"/>
          <w:sz w:val="22"/>
          <w:szCs w:val="20"/>
        </w:rPr>
      </w:pPr>
    </w:p>
    <w:p w:rsidR="004F6D9C" w:rsidRPr="00B82EB2" w:rsidRDefault="00EC484E" w:rsidP="00B82EB2">
      <w:pPr>
        <w:jc w:val="both"/>
        <w:rPr>
          <w:rFonts w:ascii="Arial Narrow" w:hAnsi="Arial Narrow" w:cs="Arial"/>
          <w:b/>
          <w:sz w:val="20"/>
          <w:szCs w:val="16"/>
          <w:vertAlign w:val="superscript"/>
        </w:rPr>
      </w:pPr>
      <w:r w:rsidRPr="00AC41C2">
        <w:rPr>
          <w:rFonts w:ascii="Arial Narrow" w:hAnsi="Arial Narrow"/>
          <w:b/>
          <w:sz w:val="22"/>
          <w:szCs w:val="20"/>
        </w:rPr>
        <w:t xml:space="preserve">Priorytetu </w:t>
      </w:r>
      <w:r w:rsidR="007C47A0">
        <w:rPr>
          <w:rFonts w:ascii="Arial Narrow" w:hAnsi="Arial Narrow"/>
          <w:b/>
          <w:sz w:val="22"/>
          <w:szCs w:val="20"/>
        </w:rPr>
        <w:t>1</w:t>
      </w:r>
      <w:r w:rsidRPr="00AC41C2">
        <w:rPr>
          <w:rFonts w:ascii="Arial Narrow" w:hAnsi="Arial Narrow"/>
          <w:b/>
          <w:sz w:val="22"/>
          <w:szCs w:val="20"/>
        </w:rPr>
        <w:t xml:space="preserve">: </w:t>
      </w:r>
      <w:r w:rsidR="00B82EB2" w:rsidRPr="00B82EB2">
        <w:rPr>
          <w:rFonts w:ascii="Arial Narrow" w:hAnsi="Arial Narrow" w:cs="Arial"/>
          <w:b/>
          <w:color w:val="000000" w:themeColor="text1"/>
          <w:sz w:val="22"/>
          <w:szCs w:val="20"/>
        </w:rPr>
        <w:t>wsparcie kształcenia ustawicznego osób zatrudnionych w firmach, które na skutek pandemii COVID-19, musiały podjąć działania w celu dostosowania się do</w:t>
      </w:r>
      <w:r w:rsidR="00B82EB2">
        <w:rPr>
          <w:rFonts w:ascii="Arial Narrow" w:hAnsi="Arial Narrow" w:cs="Arial"/>
          <w:b/>
          <w:color w:val="000000" w:themeColor="text1"/>
          <w:sz w:val="22"/>
          <w:szCs w:val="20"/>
        </w:rPr>
        <w:t xml:space="preserve"> zmienionej sytuacji rynkowej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100D74" w:rsidRPr="00A97483" w:rsidRDefault="00CE1F64" w:rsidP="00DE6634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Oświadczam, że………….</w:t>
      </w:r>
      <w:r w:rsidR="00100D74"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………………………..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153109" w:rsidRDefault="00EC484E" w:rsidP="00FE4A0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B756D2" w:rsidRDefault="00B756D2" w:rsidP="00FE4A04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</w:t>
      </w:r>
    </w:p>
    <w:p w:rsidR="00B756D2" w:rsidRDefault="00B756D2" w:rsidP="00100D74">
      <w:pPr>
        <w:jc w:val="right"/>
        <w:rPr>
          <w:rFonts w:ascii="Arial Narrow" w:hAnsi="Arial Narrow"/>
          <w:sz w:val="20"/>
          <w:szCs w:val="20"/>
        </w:rPr>
      </w:pPr>
    </w:p>
    <w:p w:rsidR="00B756D2" w:rsidRDefault="00B756D2" w:rsidP="00100D74">
      <w:pPr>
        <w:jc w:val="right"/>
        <w:rPr>
          <w:rFonts w:ascii="Arial Narrow" w:hAnsi="Arial Narrow"/>
          <w:sz w:val="20"/>
          <w:szCs w:val="20"/>
        </w:rPr>
      </w:pPr>
    </w:p>
    <w:p w:rsidR="00B756D2" w:rsidRDefault="00B756D2" w:rsidP="00100D74">
      <w:pPr>
        <w:jc w:val="right"/>
        <w:rPr>
          <w:rFonts w:ascii="Arial Narrow" w:hAnsi="Arial Narrow"/>
          <w:sz w:val="20"/>
          <w:szCs w:val="20"/>
        </w:rPr>
      </w:pPr>
    </w:p>
    <w:p w:rsidR="00B756D2" w:rsidRDefault="00B756D2" w:rsidP="00100D74">
      <w:pPr>
        <w:jc w:val="right"/>
        <w:rPr>
          <w:rFonts w:ascii="Arial Narrow" w:hAnsi="Arial Narrow"/>
          <w:sz w:val="20"/>
          <w:szCs w:val="20"/>
        </w:rPr>
      </w:pPr>
    </w:p>
    <w:p w:rsidR="00B756D2" w:rsidRDefault="00B756D2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0572F9" w:rsidRDefault="00100D74" w:rsidP="000572F9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C41C2" w:rsidRP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sectPr w:rsidR="00AC41C2" w:rsidRPr="00AC41C2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0D0" w:rsidRDefault="009840D0">
      <w:r>
        <w:separator/>
      </w:r>
    </w:p>
  </w:endnote>
  <w:endnote w:type="continuationSeparator" w:id="0">
    <w:p w:rsidR="009840D0" w:rsidRDefault="0098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0D0" w:rsidRDefault="009840D0">
      <w:r>
        <w:separator/>
      </w:r>
    </w:p>
  </w:footnote>
  <w:footnote w:type="continuationSeparator" w:id="0">
    <w:p w:rsidR="009840D0" w:rsidRDefault="009840D0">
      <w:r>
        <w:continuationSeparator/>
      </w:r>
    </w:p>
  </w:footnote>
  <w:footnote w:id="1">
    <w:p w:rsidR="00B756D2" w:rsidRPr="00B756D2" w:rsidRDefault="00B756D2" w:rsidP="00B756D2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B756D2">
        <w:rPr>
          <w:rFonts w:ascii="Arial Narrow" w:hAnsi="Arial Narrow"/>
        </w:rPr>
        <w:t>Oświadczenie Pracodawcy o konieczności nabycia nowych umiejętności czy kwalifikacji w związku ze zmianami w profilu działalności lub poszerzeniem/ rozwojem działalności związanych z pandemią COVID-19</w:t>
      </w:r>
      <w:r>
        <w:rPr>
          <w:rFonts w:ascii="Arial Narrow" w:hAnsi="Arial Narrow"/>
        </w:rPr>
        <w:t>.</w:t>
      </w:r>
      <w:r w:rsidRPr="00B756D2">
        <w:rPr>
          <w:rFonts w:ascii="Arial Narrow" w:hAnsi="Arial Narrow"/>
        </w:rPr>
        <w:t xml:space="preserve"> Zmiana kodu PKD nie jest konieczna do skorzystania z tego priorytetu.</w:t>
      </w:r>
    </w:p>
    <w:p w:rsidR="00B756D2" w:rsidRPr="00B756D2" w:rsidRDefault="00B756D2">
      <w:pPr>
        <w:pStyle w:val="Tekstprzypisudolnego"/>
        <w:rPr>
          <w:rFonts w:ascii="Arial Narrow" w:hAnsi="Arial Narrow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EF2F71"/>
    <w:multiLevelType w:val="hybridMultilevel"/>
    <w:tmpl w:val="7256DCA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4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572F9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2A0C"/>
    <w:rsid w:val="001A31ED"/>
    <w:rsid w:val="001A6F9E"/>
    <w:rsid w:val="001B1430"/>
    <w:rsid w:val="001B1936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4B74"/>
    <w:rsid w:val="001E646D"/>
    <w:rsid w:val="001E6DFD"/>
    <w:rsid w:val="001F504D"/>
    <w:rsid w:val="00204402"/>
    <w:rsid w:val="002213E6"/>
    <w:rsid w:val="0022399D"/>
    <w:rsid w:val="002537E2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B600D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12645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3D3E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4547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678AE"/>
    <w:rsid w:val="00671FFB"/>
    <w:rsid w:val="006722DE"/>
    <w:rsid w:val="00672FBE"/>
    <w:rsid w:val="00680300"/>
    <w:rsid w:val="0068359F"/>
    <w:rsid w:val="00686FAB"/>
    <w:rsid w:val="006931FC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17966"/>
    <w:rsid w:val="0072609D"/>
    <w:rsid w:val="0073021D"/>
    <w:rsid w:val="00745514"/>
    <w:rsid w:val="007517F5"/>
    <w:rsid w:val="00753331"/>
    <w:rsid w:val="00763D47"/>
    <w:rsid w:val="00772197"/>
    <w:rsid w:val="00776684"/>
    <w:rsid w:val="00781220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7A0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D23B7"/>
    <w:rsid w:val="008E2A00"/>
    <w:rsid w:val="008E77E2"/>
    <w:rsid w:val="008E7F8E"/>
    <w:rsid w:val="008F7D23"/>
    <w:rsid w:val="00901D9D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840D0"/>
    <w:rsid w:val="00984895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756D2"/>
    <w:rsid w:val="00B81500"/>
    <w:rsid w:val="00B82EB2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1F64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596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4A04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0C3F02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E5F76-3291-472C-B7DC-D63952CC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25</cp:revision>
  <cp:lastPrinted>2018-01-16T08:30:00Z</cp:lastPrinted>
  <dcterms:created xsi:type="dcterms:W3CDTF">2020-01-13T09:41:00Z</dcterms:created>
  <dcterms:modified xsi:type="dcterms:W3CDTF">2022-01-03T13:17:00Z</dcterms:modified>
</cp:coreProperties>
</file>